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91D" w:rsidRDefault="002772CE">
      <w:pPr>
        <w:pStyle w:val="ConsPlusNormal"/>
        <w:pBdr>
          <w:bottom w:val="single" w:sz="12" w:space="1" w:color="auto"/>
        </w:pBdr>
        <w:jc w:val="center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sz w:val="40"/>
          <w:szCs w:val="40"/>
        </w:rPr>
        <w:t>СДЮШОР «Аллюр»</w:t>
      </w:r>
    </w:p>
    <w:p w:rsidR="004F691D" w:rsidRDefault="002772CE">
      <w:pPr>
        <w:pStyle w:val="ConsPlusNormal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ОГРН 1234567898765, ИНН 1234567898</w:t>
      </w:r>
    </w:p>
    <w:p w:rsidR="004F691D" w:rsidRDefault="004F691D">
      <w:pPr>
        <w:pStyle w:val="ConsPlusNormal"/>
        <w:jc w:val="center"/>
        <w:rPr>
          <w:rFonts w:ascii="Century Gothic" w:hAnsi="Century Gothic"/>
        </w:rPr>
      </w:pPr>
    </w:p>
    <w:p w:rsidR="004F691D" w:rsidRDefault="004F691D">
      <w:pPr>
        <w:pStyle w:val="ConsPlusNormal"/>
        <w:jc w:val="center"/>
        <w:rPr>
          <w:rFonts w:ascii="Century Gothic" w:hAnsi="Century Gothic"/>
        </w:rPr>
      </w:pPr>
    </w:p>
    <w:p w:rsidR="004F691D" w:rsidRDefault="004F691D">
      <w:pPr>
        <w:pStyle w:val="ConsPlusNormal"/>
        <w:jc w:val="center"/>
        <w:rPr>
          <w:rFonts w:ascii="Century Gothic" w:hAnsi="Century Gothic"/>
        </w:rPr>
      </w:pPr>
    </w:p>
    <w:p w:rsidR="004F691D" w:rsidRDefault="002772CE">
      <w:pPr>
        <w:pStyle w:val="ConsPlusNormal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ПРИКАЗ № 15</w:t>
      </w:r>
    </w:p>
    <w:p w:rsidR="004F691D" w:rsidRDefault="004F691D">
      <w:pPr>
        <w:pStyle w:val="ConsPlusNormal"/>
        <w:ind w:firstLine="540"/>
        <w:jc w:val="both"/>
        <w:rPr>
          <w:rFonts w:ascii="Century Gothic" w:hAnsi="Century Gothic"/>
        </w:rPr>
      </w:pPr>
    </w:p>
    <w:tbl>
      <w:tblPr>
        <w:tblW w:w="93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4F691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F691D" w:rsidRDefault="002772CE">
            <w:pPr>
              <w:pStyle w:val="ConsPlusNormal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г. Санкт-Петербург</w:t>
            </w:r>
          </w:p>
          <w:p w:rsidR="004F691D" w:rsidRDefault="004F691D">
            <w:pPr>
              <w:pStyle w:val="ConsPlusNormal"/>
              <w:rPr>
                <w:rFonts w:ascii="Century Gothic" w:hAnsi="Century Gothic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F691D" w:rsidRDefault="002772CE" w:rsidP="007870A0">
            <w:pPr>
              <w:pStyle w:val="ConsPlusNormal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  <w:r w:rsidR="007870A0">
              <w:rPr>
                <w:rFonts w:ascii="Century Gothic" w:hAnsi="Century Gothic"/>
              </w:rPr>
              <w:t>0</w:t>
            </w:r>
            <w:r>
              <w:rPr>
                <w:rFonts w:ascii="Century Gothic" w:hAnsi="Century Gothic"/>
              </w:rPr>
              <w:t xml:space="preserve"> января 202</w:t>
            </w:r>
            <w:r w:rsidR="007870A0">
              <w:rPr>
                <w:rFonts w:ascii="Century Gothic" w:hAnsi="Century Gothic"/>
              </w:rPr>
              <w:t>2</w:t>
            </w:r>
            <w:r>
              <w:rPr>
                <w:rFonts w:ascii="Century Gothic" w:hAnsi="Century Gothic"/>
              </w:rPr>
              <w:t xml:space="preserve"> года</w:t>
            </w:r>
          </w:p>
        </w:tc>
      </w:tr>
    </w:tbl>
    <w:p w:rsidR="004F691D" w:rsidRDefault="004F691D">
      <w:pPr>
        <w:pStyle w:val="ConsPlusNormal"/>
        <w:ind w:firstLine="540"/>
        <w:jc w:val="both"/>
      </w:pPr>
    </w:p>
    <w:p w:rsidR="004F691D" w:rsidRDefault="002772CE">
      <w:pPr>
        <w:pStyle w:val="ConsPlusNormal"/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О назначении лиц, ответственных за ведение табеля учета рабочего времени</w:t>
      </w:r>
    </w:p>
    <w:p w:rsidR="004F691D" w:rsidRDefault="004F691D">
      <w:pPr>
        <w:pStyle w:val="ConsPlusNormal"/>
        <w:rPr>
          <w:rFonts w:ascii="Century Gothic" w:hAnsi="Century Gothic"/>
        </w:rPr>
      </w:pPr>
    </w:p>
    <w:p w:rsidR="004F691D" w:rsidRDefault="004F691D">
      <w:pPr>
        <w:pStyle w:val="ConsPlusNormal"/>
        <w:rPr>
          <w:rFonts w:ascii="Century Gothic" w:hAnsi="Century Gothic"/>
        </w:rPr>
      </w:pPr>
    </w:p>
    <w:p w:rsidR="004F691D" w:rsidRDefault="002772CE">
      <w:pPr>
        <w:pStyle w:val="ConsPlusNormal"/>
        <w:ind w:firstLine="567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В связи с производственной необходимостью и во исполнение </w:t>
      </w:r>
      <w:hyperlink r:id="rId7" w:history="1">
        <w:r>
          <w:rPr>
            <w:rFonts w:ascii="Century Gothic" w:hAnsi="Century Gothic"/>
          </w:rPr>
          <w:t>ч. 4 ст. 91</w:t>
        </w:r>
      </w:hyperlink>
      <w:r>
        <w:rPr>
          <w:rFonts w:ascii="Century Gothic" w:hAnsi="Century Gothic"/>
        </w:rPr>
        <w:t xml:space="preserve"> Трудово</w:t>
      </w:r>
      <w:bookmarkStart w:id="0" w:name="_GoBack"/>
      <w:bookmarkEnd w:id="0"/>
      <w:r>
        <w:rPr>
          <w:rFonts w:ascii="Century Gothic" w:hAnsi="Century Gothic"/>
        </w:rPr>
        <w:t xml:space="preserve">го кодекса Российской Федерации, </w:t>
      </w:r>
    </w:p>
    <w:p w:rsidR="004F691D" w:rsidRDefault="002772CE">
      <w:pPr>
        <w:pStyle w:val="ConsPlusNormal"/>
        <w:ind w:firstLine="567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ПРИКАЗЫВАЮ:</w:t>
      </w:r>
    </w:p>
    <w:p w:rsidR="004F691D" w:rsidRDefault="004F691D">
      <w:pPr>
        <w:pStyle w:val="ConsPlusNormal"/>
        <w:rPr>
          <w:rFonts w:ascii="Century Gothic" w:hAnsi="Century Gothic"/>
        </w:rPr>
      </w:pPr>
    </w:p>
    <w:p w:rsidR="004F691D" w:rsidRDefault="002772CE">
      <w:pPr>
        <w:pStyle w:val="ConsPlusNormal"/>
        <w:numPr>
          <w:ilvl w:val="0"/>
          <w:numId w:val="1"/>
        </w:numPr>
        <w:spacing w:after="120"/>
        <w:ind w:left="714" w:hanging="357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Назначить ответственной за ведение табеля учета рабочего времени в СДЮШОР «Аллюр» руководителя отдела кадров А. А. Александрову.</w:t>
      </w:r>
    </w:p>
    <w:p w:rsidR="004F691D" w:rsidRDefault="002772CE">
      <w:pPr>
        <w:pStyle w:val="ConsPlusNormal"/>
        <w:numPr>
          <w:ilvl w:val="0"/>
          <w:numId w:val="1"/>
        </w:numPr>
        <w:spacing w:after="120"/>
        <w:ind w:left="714" w:hanging="357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Определить, что в периоды отсутствия руководителя отдела кадров А. А. Александровой, ответственной за ведение табеля учета рабочего времени является  главный бухгалтер В. В. Викторова.</w:t>
      </w:r>
    </w:p>
    <w:p w:rsidR="004F691D" w:rsidRDefault="002772CE">
      <w:pPr>
        <w:pStyle w:val="ConsPlusNormal"/>
        <w:numPr>
          <w:ilvl w:val="0"/>
          <w:numId w:val="1"/>
        </w:numPr>
        <w:spacing w:after="120"/>
        <w:ind w:left="714" w:hanging="357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Контроль за исполнением настоящего приказа оставляю за собой.</w:t>
      </w:r>
    </w:p>
    <w:p w:rsidR="004F691D" w:rsidRDefault="004F691D">
      <w:pPr>
        <w:pStyle w:val="ConsPlusNormal"/>
        <w:rPr>
          <w:rFonts w:ascii="Century Gothic" w:hAnsi="Century Gothic"/>
        </w:rPr>
      </w:pPr>
    </w:p>
    <w:p w:rsidR="004F691D" w:rsidRDefault="002772CE">
      <w:pPr>
        <w:pStyle w:val="ConsPlusNormal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Директор                                     </w:t>
      </w:r>
      <w:r>
        <w:rPr>
          <w:rFonts w:ascii="Monotype Corsiva" w:hAnsi="Monotype Corsiva"/>
          <w:sz w:val="28"/>
          <w:szCs w:val="28"/>
          <w:u w:val="single"/>
        </w:rPr>
        <w:t>подпись</w:t>
      </w:r>
      <w:r>
        <w:rPr>
          <w:rFonts w:ascii="Century Gothic" w:hAnsi="Century Gothic"/>
        </w:rPr>
        <w:t xml:space="preserve">                      И. И. Иванов</w:t>
      </w:r>
    </w:p>
    <w:p w:rsidR="004F691D" w:rsidRDefault="004F691D">
      <w:pPr>
        <w:pStyle w:val="ConsPlusNormal"/>
        <w:rPr>
          <w:rFonts w:ascii="Century Gothic" w:hAnsi="Century Gothic"/>
        </w:rPr>
      </w:pPr>
    </w:p>
    <w:p w:rsidR="004F691D" w:rsidRPr="002772CE" w:rsidRDefault="002772CE">
      <w:pPr>
        <w:pStyle w:val="ConsPlusNormal"/>
        <w:rPr>
          <w:rFonts w:ascii="Century Gothic" w:hAnsi="Century Gothic"/>
        </w:rPr>
      </w:pPr>
      <w:r w:rsidRPr="002772CE">
        <w:rPr>
          <w:rFonts w:ascii="Century Gothic" w:hAnsi="Century Gothic"/>
        </w:rPr>
        <w:t>С приказом ознакомлены:</w:t>
      </w:r>
    </w:p>
    <w:p w:rsidR="004F691D" w:rsidRDefault="004F691D">
      <w:pPr>
        <w:pStyle w:val="ConsPlusNormal"/>
        <w:rPr>
          <w:rFonts w:ascii="Century Gothic" w:hAnsi="Century Gothic"/>
        </w:rPr>
      </w:pPr>
    </w:p>
    <w:p w:rsidR="004F691D" w:rsidRDefault="004F691D">
      <w:pPr>
        <w:pStyle w:val="ConsPlusNormal"/>
        <w:rPr>
          <w:rFonts w:ascii="Century Gothic" w:hAnsi="Century Gothic"/>
        </w:rPr>
      </w:pPr>
    </w:p>
    <w:p w:rsidR="004F691D" w:rsidRDefault="002772CE">
      <w:pPr>
        <w:pStyle w:val="ConsPlusNormal"/>
        <w:rPr>
          <w:rFonts w:ascii="Century Gothic" w:hAnsi="Century Gothic"/>
        </w:rPr>
      </w:pPr>
      <w:r>
        <w:rPr>
          <w:rFonts w:ascii="Century Gothic" w:hAnsi="Century Gothic"/>
        </w:rPr>
        <w:t xml:space="preserve">Руководитель отдела кадров           </w:t>
      </w:r>
      <w:r>
        <w:rPr>
          <w:rFonts w:ascii="Monotype Corsiva" w:hAnsi="Monotype Corsiva"/>
          <w:sz w:val="28"/>
          <w:szCs w:val="28"/>
          <w:u w:val="single"/>
        </w:rPr>
        <w:t>(подпись)</w:t>
      </w:r>
      <w:r>
        <w:rPr>
          <w:rFonts w:ascii="Century Gothic" w:hAnsi="Century Gothic"/>
        </w:rPr>
        <w:t xml:space="preserve">              А. А. Александрова</w:t>
      </w:r>
    </w:p>
    <w:p w:rsidR="004F691D" w:rsidRDefault="004F691D">
      <w:pPr>
        <w:pStyle w:val="ConsPlusNormal"/>
        <w:rPr>
          <w:rFonts w:ascii="Century Gothic" w:hAnsi="Century Gothic"/>
        </w:rPr>
      </w:pPr>
    </w:p>
    <w:p w:rsidR="004F691D" w:rsidRDefault="002772CE">
      <w:pPr>
        <w:pStyle w:val="ConsPlusNormal"/>
        <w:rPr>
          <w:rFonts w:ascii="Century Gothic" w:hAnsi="Century Gothic"/>
        </w:rPr>
      </w:pPr>
      <w:r>
        <w:rPr>
          <w:rFonts w:ascii="Century Gothic" w:hAnsi="Century Gothic"/>
        </w:rPr>
        <w:t xml:space="preserve"> Дата ознакомления:      </w:t>
      </w:r>
      <w:r w:rsidRPr="002772CE">
        <w:rPr>
          <w:rFonts w:ascii="Monotype Corsiva" w:hAnsi="Monotype Corsiva"/>
          <w:sz w:val="28"/>
          <w:szCs w:val="28"/>
        </w:rPr>
        <w:t>1</w:t>
      </w:r>
      <w:r w:rsidR="007870A0">
        <w:rPr>
          <w:rFonts w:ascii="Monotype Corsiva" w:hAnsi="Monotype Corsiva"/>
          <w:sz w:val="28"/>
          <w:szCs w:val="28"/>
        </w:rPr>
        <w:t>0</w:t>
      </w:r>
      <w:r w:rsidRPr="002772CE">
        <w:rPr>
          <w:rFonts w:ascii="Monotype Corsiva" w:hAnsi="Monotype Corsiva"/>
          <w:sz w:val="28"/>
          <w:szCs w:val="28"/>
        </w:rPr>
        <w:t xml:space="preserve"> января 202</w:t>
      </w:r>
      <w:r w:rsidR="007870A0">
        <w:rPr>
          <w:rFonts w:ascii="Monotype Corsiva" w:hAnsi="Monotype Corsiva"/>
          <w:sz w:val="28"/>
          <w:szCs w:val="28"/>
        </w:rPr>
        <w:t>2</w:t>
      </w:r>
      <w:r w:rsidRPr="002772CE">
        <w:rPr>
          <w:rFonts w:ascii="Monotype Corsiva" w:hAnsi="Monotype Corsiva"/>
          <w:sz w:val="28"/>
          <w:szCs w:val="28"/>
        </w:rPr>
        <w:t xml:space="preserve"> года</w:t>
      </w:r>
    </w:p>
    <w:p w:rsidR="004F691D" w:rsidRDefault="004F691D">
      <w:pPr>
        <w:pStyle w:val="ConsPlusNormal"/>
        <w:rPr>
          <w:rFonts w:ascii="Century Gothic" w:hAnsi="Century Gothic"/>
        </w:rPr>
      </w:pPr>
    </w:p>
    <w:p w:rsidR="004F691D" w:rsidRDefault="004F691D">
      <w:pPr>
        <w:pStyle w:val="ConsPlusNormal"/>
        <w:rPr>
          <w:rFonts w:ascii="Century Gothic" w:hAnsi="Century Gothic"/>
        </w:rPr>
      </w:pPr>
    </w:p>
    <w:p w:rsidR="004F691D" w:rsidRDefault="002772CE">
      <w:pPr>
        <w:pStyle w:val="ConsPlusNormal"/>
        <w:rPr>
          <w:rFonts w:ascii="Century Gothic" w:hAnsi="Century Gothic"/>
        </w:rPr>
      </w:pPr>
      <w:r>
        <w:rPr>
          <w:rFonts w:ascii="Century Gothic" w:hAnsi="Century Gothic"/>
        </w:rPr>
        <w:t xml:space="preserve">Главный бухгалтер           </w:t>
      </w:r>
      <w:r>
        <w:rPr>
          <w:rFonts w:ascii="Monotype Corsiva" w:hAnsi="Monotype Corsiva"/>
          <w:sz w:val="28"/>
          <w:szCs w:val="28"/>
          <w:u w:val="single"/>
        </w:rPr>
        <w:t>(подпись)</w:t>
      </w:r>
      <w:r>
        <w:rPr>
          <w:rFonts w:ascii="Century Gothic" w:hAnsi="Century Gothic"/>
        </w:rPr>
        <w:t xml:space="preserve">              В. В. Викторова</w:t>
      </w:r>
    </w:p>
    <w:p w:rsidR="004F691D" w:rsidRDefault="004F691D">
      <w:pPr>
        <w:pStyle w:val="ConsPlusNormal"/>
        <w:rPr>
          <w:rFonts w:ascii="Century Gothic" w:hAnsi="Century Gothic"/>
        </w:rPr>
      </w:pPr>
    </w:p>
    <w:p w:rsidR="004F691D" w:rsidRPr="002772CE" w:rsidRDefault="002772CE">
      <w:pPr>
        <w:pStyle w:val="ConsPlusNormal"/>
        <w:rPr>
          <w:rFonts w:ascii="Century Gothic" w:hAnsi="Century Gothic"/>
        </w:rPr>
      </w:pPr>
      <w:r>
        <w:rPr>
          <w:rFonts w:ascii="Century Gothic" w:hAnsi="Century Gothic"/>
        </w:rPr>
        <w:t xml:space="preserve"> Дата ознакомления</w:t>
      </w:r>
      <w:r w:rsidRPr="002772CE">
        <w:rPr>
          <w:rFonts w:ascii="Century Gothic" w:hAnsi="Century Gothic"/>
        </w:rPr>
        <w:t xml:space="preserve">:      </w:t>
      </w:r>
      <w:r w:rsidRPr="002772CE">
        <w:rPr>
          <w:rFonts w:ascii="Monotype Corsiva" w:hAnsi="Monotype Corsiva"/>
          <w:sz w:val="28"/>
          <w:szCs w:val="28"/>
        </w:rPr>
        <w:t>1</w:t>
      </w:r>
      <w:r w:rsidR="007870A0">
        <w:rPr>
          <w:rFonts w:ascii="Monotype Corsiva" w:hAnsi="Monotype Corsiva"/>
          <w:sz w:val="28"/>
          <w:szCs w:val="28"/>
        </w:rPr>
        <w:t>0</w:t>
      </w:r>
      <w:r w:rsidRPr="002772CE">
        <w:rPr>
          <w:rFonts w:ascii="Monotype Corsiva" w:hAnsi="Monotype Corsiva"/>
          <w:sz w:val="28"/>
          <w:szCs w:val="28"/>
        </w:rPr>
        <w:t>января 202</w:t>
      </w:r>
      <w:r w:rsidR="007870A0">
        <w:rPr>
          <w:rFonts w:ascii="Monotype Corsiva" w:hAnsi="Monotype Corsiva"/>
          <w:sz w:val="28"/>
          <w:szCs w:val="28"/>
        </w:rPr>
        <w:t>2</w:t>
      </w:r>
      <w:r w:rsidRPr="002772CE">
        <w:rPr>
          <w:rFonts w:ascii="Monotype Corsiva" w:hAnsi="Monotype Corsiva"/>
          <w:sz w:val="28"/>
          <w:szCs w:val="28"/>
        </w:rPr>
        <w:t xml:space="preserve"> года</w:t>
      </w:r>
    </w:p>
    <w:p w:rsidR="004F691D" w:rsidRDefault="004F691D">
      <w:pPr>
        <w:pStyle w:val="ConsPlusNormal"/>
        <w:rPr>
          <w:rFonts w:ascii="Century Gothic" w:hAnsi="Century Gothic"/>
        </w:rPr>
      </w:pPr>
    </w:p>
    <w:p w:rsidR="004F691D" w:rsidRDefault="004F691D">
      <w:pPr>
        <w:pStyle w:val="ConsPlusNormal"/>
        <w:rPr>
          <w:rFonts w:ascii="Century Gothic" w:hAnsi="Century Gothic"/>
        </w:rPr>
      </w:pPr>
    </w:p>
    <w:p w:rsidR="004F691D" w:rsidRDefault="004F691D">
      <w:pPr>
        <w:pStyle w:val="ConsPlusNormal"/>
        <w:rPr>
          <w:rFonts w:ascii="Century Gothic" w:hAnsi="Century Gothic"/>
        </w:rPr>
      </w:pPr>
    </w:p>
    <w:sectPr w:rsidR="004F6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C85"/>
    <w:multiLevelType w:val="multilevel"/>
    <w:tmpl w:val="325B0C8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BB8"/>
    <w:rsid w:val="001F4BB8"/>
    <w:rsid w:val="002772CE"/>
    <w:rsid w:val="00426FA7"/>
    <w:rsid w:val="004F691D"/>
    <w:rsid w:val="00616F9F"/>
    <w:rsid w:val="006C7679"/>
    <w:rsid w:val="007870A0"/>
    <w:rsid w:val="00D16D86"/>
    <w:rsid w:val="00E662D1"/>
    <w:rsid w:val="39B7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3D7475A47FD0FF5BBC0507F1ED32369A8DBF8D18C5CC9CB929D21C595E303A0433B2533038B330F5BlD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ЕВК</dc:creator>
  <cp:lastModifiedBy>Alena</cp:lastModifiedBy>
  <cp:revision>3</cp:revision>
  <dcterms:created xsi:type="dcterms:W3CDTF">2022-01-24T17:46:00Z</dcterms:created>
  <dcterms:modified xsi:type="dcterms:W3CDTF">2022-01-24T17:55:00Z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1049-10.2.0.7635</vt:lpwstr>
  </property>
</Properties>
</file>