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b/>
          <w:bCs/>
          <w:sz w:val="24"/>
          <w:szCs w:val="24"/>
        </w:rPr>
        <w:t xml:space="preserve">Договор подряда 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AF3098" w:rsidRPr="00AF3098" w:rsidTr="00AF3098">
        <w:tc>
          <w:tcPr>
            <w:tcW w:w="4677" w:type="dxa"/>
          </w:tcPr>
          <w:p w:rsidR="00AF3098" w:rsidRPr="00AF3098" w:rsidRDefault="00AF3098" w:rsidP="00AF3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98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proofErr w:type="spellStart"/>
            <w:r w:rsidRPr="00AF3098">
              <w:rPr>
                <w:rFonts w:ascii="Times New Roman" w:hAnsi="Times New Roman" w:cs="Times New Roman"/>
                <w:sz w:val="24"/>
                <w:szCs w:val="24"/>
              </w:rPr>
              <w:t>Энск</w:t>
            </w:r>
            <w:proofErr w:type="spellEnd"/>
          </w:p>
        </w:tc>
        <w:tc>
          <w:tcPr>
            <w:tcW w:w="4678" w:type="dxa"/>
          </w:tcPr>
          <w:p w:rsidR="00AF3098" w:rsidRPr="00AF3098" w:rsidRDefault="00AF3098" w:rsidP="00AF30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09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F30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F309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F3098">
              <w:rPr>
                <w:rFonts w:ascii="Times New Roman" w:hAnsi="Times New Roman" w:cs="Times New Roman"/>
                <w:sz w:val="24"/>
                <w:szCs w:val="24"/>
              </w:rPr>
              <w:t xml:space="preserve"> июля 2024</w:t>
            </w:r>
            <w:r w:rsidRPr="00AF3098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:rsidR="00AF3098" w:rsidRDefault="00AF3098" w:rsidP="00AF30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Общество с ограниченной ответственностью "Ppt.ru"</w:t>
      </w:r>
      <w:r w:rsidRPr="00AF30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r w:rsidRPr="00AF3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лице генерального директора Петрова Порфирия Петровича, действующего н на основании Устава</w:t>
      </w:r>
      <w:r w:rsidRPr="00AF3098">
        <w:rPr>
          <w:rFonts w:ascii="Times New Roman" w:hAnsi="Times New Roman" w:cs="Times New Roman"/>
          <w:sz w:val="24"/>
          <w:szCs w:val="24"/>
        </w:rPr>
        <w:t xml:space="preserve">, </w:t>
      </w:r>
      <w:r w:rsidRPr="00AF3098">
        <w:rPr>
          <w:rFonts w:ascii="Times New Roman" w:hAnsi="Times New Roman" w:cs="Times New Roman"/>
          <w:sz w:val="24"/>
          <w:szCs w:val="24"/>
        </w:rPr>
        <w:t xml:space="preserve">именуемое «Заказчик», </w:t>
      </w:r>
      <w:r w:rsidRPr="00AF3098">
        <w:rPr>
          <w:rFonts w:ascii="Times New Roman" w:hAnsi="Times New Roman" w:cs="Times New Roman"/>
          <w:sz w:val="24"/>
          <w:szCs w:val="24"/>
        </w:rPr>
        <w:t xml:space="preserve">с одной стороны </w:t>
      </w:r>
    </w:p>
    <w:p w:rsidR="00AF3098" w:rsidRPr="00AF3098" w:rsidRDefault="00AF3098" w:rsidP="00AF3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AF3098">
        <w:rPr>
          <w:rFonts w:ascii="Times New Roman" w:hAnsi="Times New Roman" w:cs="Times New Roman"/>
          <w:iCs/>
          <w:sz w:val="24"/>
          <w:szCs w:val="24"/>
        </w:rPr>
        <w:t>гражданин РФ</w:t>
      </w:r>
      <w:proofErr w:type="gramEnd"/>
      <w:r w:rsidRPr="00AF30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F3098">
        <w:rPr>
          <w:rFonts w:ascii="Times New Roman" w:hAnsi="Times New Roman" w:cs="Times New Roman"/>
          <w:sz w:val="24"/>
          <w:szCs w:val="24"/>
        </w:rPr>
        <w:t>Пэпэтэшин</w:t>
      </w:r>
      <w:proofErr w:type="spellEnd"/>
      <w:r w:rsidRPr="00AF3098">
        <w:rPr>
          <w:rFonts w:ascii="Times New Roman" w:hAnsi="Times New Roman" w:cs="Times New Roman"/>
          <w:sz w:val="24"/>
          <w:szCs w:val="24"/>
        </w:rPr>
        <w:t xml:space="preserve"> Петр П</w:t>
      </w:r>
      <w:r w:rsidRPr="00AF3098">
        <w:rPr>
          <w:rFonts w:ascii="Times New Roman" w:hAnsi="Times New Roman" w:cs="Times New Roman"/>
          <w:sz w:val="24"/>
          <w:szCs w:val="24"/>
        </w:rPr>
        <w:t xml:space="preserve">етрович, 19.10.1995 г.р., зарегистрирован по адресу: Энская область, город </w:t>
      </w:r>
      <w:proofErr w:type="spellStart"/>
      <w:r w:rsidRPr="00AF3098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Pr="00AF3098">
        <w:rPr>
          <w:rFonts w:ascii="Times New Roman" w:hAnsi="Times New Roman" w:cs="Times New Roman"/>
          <w:sz w:val="24"/>
          <w:szCs w:val="24"/>
        </w:rPr>
        <w:t>, ул. Механизаторов, д. 5, кв. 6, паспорт 12 45 427406, выдан ОУФМС России по Энской области в Энском районе 12.11.2015 г., именуемый в дальнейшем «</w:t>
      </w:r>
      <w:r w:rsidRPr="00AF3098">
        <w:rPr>
          <w:rFonts w:ascii="Times New Roman" w:hAnsi="Times New Roman" w:cs="Times New Roman"/>
          <w:sz w:val="24"/>
          <w:szCs w:val="24"/>
        </w:rPr>
        <w:t>Подрядчик</w:t>
      </w:r>
      <w:r w:rsidRPr="00AF3098">
        <w:rPr>
          <w:rFonts w:ascii="Times New Roman" w:hAnsi="Times New Roman" w:cs="Times New Roman"/>
          <w:sz w:val="24"/>
          <w:szCs w:val="24"/>
        </w:rPr>
        <w:t>», с другой стороны, совместно именуемые «Стороны», заключили на</w:t>
      </w:r>
      <w:r w:rsidRPr="00AF3098">
        <w:rPr>
          <w:rFonts w:ascii="Times New Roman" w:hAnsi="Times New Roman" w:cs="Times New Roman"/>
          <w:sz w:val="24"/>
          <w:szCs w:val="24"/>
        </w:rPr>
        <w:t>стоящий договор о нижеследующем</w:t>
      </w:r>
      <w:r w:rsidRPr="00AF3098">
        <w:rPr>
          <w:rFonts w:ascii="Times New Roman" w:hAnsi="Times New Roman" w:cs="Times New Roman"/>
          <w:sz w:val="24"/>
          <w:szCs w:val="24"/>
        </w:rPr>
        <w:t>: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 xml:space="preserve">1.1. Подрядчик обязуется по заданию Заказчика выполнить </w:t>
      </w:r>
      <w:r w:rsidRPr="00AF3098">
        <w:rPr>
          <w:rFonts w:ascii="Times New Roman" w:hAnsi="Times New Roman" w:cs="Times New Roman"/>
          <w:iCs/>
          <w:sz w:val="24"/>
          <w:szCs w:val="24"/>
        </w:rPr>
        <w:t>покраску стен в офисных помещениях общей площадью 322 кв. м</w:t>
      </w:r>
      <w:r w:rsidRPr="00AF3098">
        <w:rPr>
          <w:rFonts w:ascii="Times New Roman" w:hAnsi="Times New Roman" w:cs="Times New Roman"/>
          <w:sz w:val="24"/>
          <w:szCs w:val="24"/>
        </w:rPr>
        <w:t xml:space="preserve"> и сдать результат Заказчику, а Заказчик обязуется принять р</w:t>
      </w:r>
      <w:r w:rsidRPr="00AF3098">
        <w:rPr>
          <w:rFonts w:ascii="Times New Roman" w:hAnsi="Times New Roman" w:cs="Times New Roman"/>
          <w:sz w:val="24"/>
          <w:szCs w:val="24"/>
        </w:rPr>
        <w:t>езультат работы и оплатить его.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 xml:space="preserve">1.2. Подрядчик выполняет работу по адресу: </w:t>
      </w:r>
      <w:r w:rsidRPr="00AF3098">
        <w:rPr>
          <w:rFonts w:ascii="Times New Roman" w:hAnsi="Times New Roman" w:cs="Times New Roman"/>
          <w:iCs/>
          <w:sz w:val="24"/>
          <w:szCs w:val="24"/>
        </w:rPr>
        <w:t xml:space="preserve">г. </w:t>
      </w:r>
      <w:proofErr w:type="spellStart"/>
      <w:r w:rsidRPr="00AF3098">
        <w:rPr>
          <w:rFonts w:ascii="Times New Roman" w:hAnsi="Times New Roman" w:cs="Times New Roman"/>
          <w:iCs/>
          <w:sz w:val="24"/>
          <w:szCs w:val="24"/>
        </w:rPr>
        <w:t>Энск</w:t>
      </w:r>
      <w:proofErr w:type="spellEnd"/>
      <w:r w:rsidRPr="00AF309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AF3098">
        <w:rPr>
          <w:rFonts w:ascii="Times New Roman" w:hAnsi="Times New Roman" w:cs="Times New Roman"/>
          <w:iCs/>
          <w:sz w:val="24"/>
          <w:szCs w:val="24"/>
        </w:rPr>
        <w:t>ул. Правды</w:t>
      </w:r>
      <w:r w:rsidRPr="00AF3098">
        <w:rPr>
          <w:rFonts w:ascii="Times New Roman" w:hAnsi="Times New Roman" w:cs="Times New Roman"/>
          <w:iCs/>
          <w:sz w:val="24"/>
          <w:szCs w:val="24"/>
        </w:rPr>
        <w:t xml:space="preserve">, дом </w:t>
      </w:r>
      <w:r w:rsidRPr="00AF3098">
        <w:rPr>
          <w:rFonts w:ascii="Times New Roman" w:hAnsi="Times New Roman" w:cs="Times New Roman"/>
          <w:iCs/>
          <w:sz w:val="24"/>
          <w:szCs w:val="24"/>
        </w:rPr>
        <w:t>12</w:t>
      </w:r>
      <w:r w:rsidRPr="00AF3098">
        <w:rPr>
          <w:rFonts w:ascii="Times New Roman" w:hAnsi="Times New Roman" w:cs="Times New Roman"/>
          <w:iCs/>
          <w:sz w:val="24"/>
          <w:szCs w:val="24"/>
        </w:rPr>
        <w:t xml:space="preserve">, этаж </w:t>
      </w:r>
      <w:r w:rsidRPr="00AF3098">
        <w:rPr>
          <w:rFonts w:ascii="Times New Roman" w:hAnsi="Times New Roman" w:cs="Times New Roman"/>
          <w:iCs/>
          <w:sz w:val="24"/>
          <w:szCs w:val="24"/>
        </w:rPr>
        <w:t>2</w:t>
      </w:r>
      <w:r w:rsidRPr="00AF3098">
        <w:rPr>
          <w:rFonts w:ascii="Times New Roman" w:hAnsi="Times New Roman" w:cs="Times New Roman"/>
          <w:iCs/>
          <w:sz w:val="24"/>
          <w:szCs w:val="24"/>
        </w:rPr>
        <w:t xml:space="preserve">, комнаты </w:t>
      </w:r>
      <w:r w:rsidRPr="00AF3098">
        <w:rPr>
          <w:rFonts w:ascii="Times New Roman" w:hAnsi="Times New Roman" w:cs="Times New Roman"/>
          <w:iCs/>
          <w:sz w:val="24"/>
          <w:szCs w:val="24"/>
        </w:rPr>
        <w:t>№№ 6, 7, 8, 9.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b/>
          <w:bCs/>
          <w:sz w:val="24"/>
          <w:szCs w:val="24"/>
        </w:rPr>
        <w:t>2. Качество работы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>2.1. Качество выполненной работы должно соответствовать обязательным требованиям, установленным нормативными документами для качества работ соответствующего вида.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b/>
          <w:bCs/>
          <w:sz w:val="24"/>
          <w:szCs w:val="24"/>
        </w:rPr>
        <w:t>3. Цена работы и порядок оплаты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 xml:space="preserve">3.1. Цена работы составляет </w:t>
      </w:r>
      <w:r w:rsidRPr="00AF3098">
        <w:rPr>
          <w:rFonts w:ascii="Times New Roman" w:hAnsi="Times New Roman" w:cs="Times New Roman"/>
          <w:iCs/>
          <w:sz w:val="24"/>
          <w:szCs w:val="24"/>
        </w:rPr>
        <w:t>120 руб. за 1 кв. м</w:t>
      </w:r>
      <w:r w:rsidRPr="00AF3098">
        <w:rPr>
          <w:rFonts w:ascii="Times New Roman" w:hAnsi="Times New Roman" w:cs="Times New Roman"/>
          <w:sz w:val="24"/>
          <w:szCs w:val="24"/>
        </w:rPr>
        <w:t xml:space="preserve"> в общей сумме </w:t>
      </w:r>
      <w:r w:rsidRPr="00AF3098">
        <w:rPr>
          <w:rFonts w:ascii="Times New Roman" w:hAnsi="Times New Roman" w:cs="Times New Roman"/>
          <w:iCs/>
          <w:sz w:val="24"/>
          <w:szCs w:val="24"/>
        </w:rPr>
        <w:t>38 640 (тридцать восемь тысяч шестьсот сорок)</w:t>
      </w:r>
      <w:r w:rsidRPr="00AF309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>3.2. Цена является твердой и изменению не подлежит. При выплате Подрядчику цены работы Заказчик удерживает НДФЛ.</w:t>
      </w:r>
      <w:bookmarkStart w:id="0" w:name="Par37"/>
      <w:bookmarkEnd w:id="0"/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>3.3. В цену работы, указанную в Договоре, включаются компенсация издержек Подрядчика и причитающееся ему вознаграждение.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 xml:space="preserve">3.4. Заказчик обязуется оплатить выполненную работу в течение </w:t>
      </w:r>
      <w:r w:rsidRPr="00AF3098">
        <w:rPr>
          <w:rFonts w:ascii="Times New Roman" w:hAnsi="Times New Roman" w:cs="Times New Roman"/>
          <w:iCs/>
          <w:sz w:val="24"/>
          <w:szCs w:val="24"/>
        </w:rPr>
        <w:t>пяти календарных дней</w:t>
      </w:r>
      <w:r w:rsidRPr="00AF3098">
        <w:rPr>
          <w:rFonts w:ascii="Times New Roman" w:hAnsi="Times New Roman" w:cs="Times New Roman"/>
          <w:sz w:val="24"/>
          <w:szCs w:val="24"/>
        </w:rPr>
        <w:t xml:space="preserve"> с момента подписания акта приемки выполненной работы.</w:t>
      </w:r>
      <w:bookmarkStart w:id="1" w:name="Par48"/>
      <w:bookmarkEnd w:id="1"/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>3.5. Расчеты с Подрядчиком по Договору осуществляются наличными денежными средствами.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>3.6. Обязательство Заказчика по оплате считается исполненным в момент передачи денежных средств Подрядчику.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5"/>
      <w:bookmarkEnd w:id="2"/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b/>
          <w:bCs/>
          <w:sz w:val="24"/>
          <w:szCs w:val="24"/>
        </w:rPr>
        <w:t>4. Сроки и условия выполнения работы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>4.1. Подрядчик обязуется выполнить работу, предусмотренную Договором, в следующие сроки:</w:t>
      </w:r>
    </w:p>
    <w:p w:rsidR="00AF3098" w:rsidRPr="00AF3098" w:rsidRDefault="00AF3098" w:rsidP="00AF3098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 xml:space="preserve">начальный - </w:t>
      </w:r>
      <w:r w:rsidRPr="00AF3098">
        <w:rPr>
          <w:rFonts w:ascii="Times New Roman" w:hAnsi="Times New Roman" w:cs="Times New Roman"/>
          <w:iCs/>
          <w:sz w:val="24"/>
          <w:szCs w:val="24"/>
        </w:rPr>
        <w:t xml:space="preserve">18 </w:t>
      </w:r>
      <w:r w:rsidRPr="00AF3098">
        <w:rPr>
          <w:rFonts w:ascii="Times New Roman" w:hAnsi="Times New Roman" w:cs="Times New Roman"/>
          <w:iCs/>
          <w:sz w:val="24"/>
          <w:szCs w:val="24"/>
        </w:rPr>
        <w:t>июля</w:t>
      </w:r>
      <w:r w:rsidRPr="00AF3098">
        <w:rPr>
          <w:rFonts w:ascii="Times New Roman" w:hAnsi="Times New Roman" w:cs="Times New Roman"/>
          <w:iCs/>
          <w:sz w:val="24"/>
          <w:szCs w:val="24"/>
        </w:rPr>
        <w:t xml:space="preserve"> 2024 г.</w:t>
      </w:r>
      <w:r w:rsidRPr="00AF3098">
        <w:rPr>
          <w:rFonts w:ascii="Times New Roman" w:hAnsi="Times New Roman" w:cs="Times New Roman"/>
          <w:sz w:val="24"/>
          <w:szCs w:val="24"/>
        </w:rPr>
        <w:t>;</w:t>
      </w:r>
    </w:p>
    <w:p w:rsidR="00AF3098" w:rsidRPr="00AF3098" w:rsidRDefault="00AF3098" w:rsidP="00AF3098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 xml:space="preserve">конечный - </w:t>
      </w:r>
      <w:r w:rsidRPr="00AF3098">
        <w:rPr>
          <w:rFonts w:ascii="Times New Roman" w:hAnsi="Times New Roman" w:cs="Times New Roman"/>
          <w:iCs/>
          <w:sz w:val="24"/>
          <w:szCs w:val="24"/>
        </w:rPr>
        <w:t xml:space="preserve">22 </w:t>
      </w:r>
      <w:r w:rsidRPr="00AF3098">
        <w:rPr>
          <w:rFonts w:ascii="Times New Roman" w:hAnsi="Times New Roman" w:cs="Times New Roman"/>
          <w:iCs/>
          <w:sz w:val="24"/>
          <w:szCs w:val="24"/>
        </w:rPr>
        <w:t>июл</w:t>
      </w:r>
      <w:r w:rsidRPr="00AF3098">
        <w:rPr>
          <w:rFonts w:ascii="Times New Roman" w:hAnsi="Times New Roman" w:cs="Times New Roman"/>
          <w:iCs/>
          <w:sz w:val="24"/>
          <w:szCs w:val="24"/>
        </w:rPr>
        <w:t>я 2024 г. (включительно)</w:t>
      </w:r>
      <w:r w:rsidRPr="00AF3098">
        <w:rPr>
          <w:rFonts w:ascii="Times New Roman" w:hAnsi="Times New Roman" w:cs="Times New Roman"/>
          <w:sz w:val="24"/>
          <w:szCs w:val="24"/>
        </w:rPr>
        <w:t>.</w:t>
      </w:r>
      <w:bookmarkStart w:id="3" w:name="Par65"/>
      <w:bookmarkEnd w:id="3"/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>4.2. Подрядчик выполняет работы в дневное время.</w:t>
      </w:r>
      <w:bookmarkStart w:id="4" w:name="Par70"/>
      <w:bookmarkEnd w:id="4"/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>4.3. Материалы и оборудование, необходимые для выполнения работы, предоставляются Подрядчиком.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>Подрядчик должен согласовать с Заказчиком краску (в том числе по цвету и качеству), которую будет использовать для выполнения работ.</w:t>
      </w:r>
      <w:bookmarkStart w:id="5" w:name="Par79"/>
      <w:bookmarkEnd w:id="5"/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>4.4. Подрядчик обязан выполнять все предусмотренные Договором работы лично и не вправе привлекать для их исполнения третьих лиц.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b/>
          <w:bCs/>
          <w:sz w:val="24"/>
          <w:szCs w:val="24"/>
        </w:rPr>
        <w:t>5. Приемка выполненной работы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>5.1. Заказчик обязан с участием Подрядчика осмотреть и принять выполненную работу (ее результат), а при обнаружении недостатков в работе немедленно заявить об этом Подрядчику.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>5.2. Риск случайной гибели или случайного повреждения результата выполненной работы до ее приемки Заказчиком несет Подрядчик.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>5.3. Подтверждение факта выполнения работ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>5.3.1. Факт выполнения работы Подрядчиком и принятия ее Заказчиком должен быть подтвержден актом приемки выполненной работы</w:t>
      </w:r>
      <w:r w:rsidRPr="00AF3098">
        <w:rPr>
          <w:rFonts w:ascii="Times New Roman" w:hAnsi="Times New Roman" w:cs="Times New Roman"/>
          <w:sz w:val="24"/>
          <w:szCs w:val="24"/>
        </w:rPr>
        <w:t>, подписанным обеими сторонами.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>5.3.2. В акте приемки выполненной работы должны содержаться следующие сведения: название документа, дата составления, наименования сторон договора, вид, объем и стоимость выполненных рабо</w:t>
      </w:r>
      <w:r w:rsidRPr="00AF3098">
        <w:rPr>
          <w:rFonts w:ascii="Times New Roman" w:hAnsi="Times New Roman" w:cs="Times New Roman"/>
          <w:sz w:val="24"/>
          <w:szCs w:val="24"/>
        </w:rPr>
        <w:t>т, лица, участвующие в приемке.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 xml:space="preserve">5.3.3. Акт приемки выполненной работы должен быть составлен и подписан сторонами в течение </w:t>
      </w:r>
      <w:r w:rsidRPr="00AF3098">
        <w:rPr>
          <w:rFonts w:ascii="Times New Roman" w:hAnsi="Times New Roman" w:cs="Times New Roman"/>
          <w:iCs/>
          <w:sz w:val="24"/>
          <w:szCs w:val="24"/>
        </w:rPr>
        <w:t>одного календарного дня</w:t>
      </w:r>
      <w:r w:rsidRPr="00AF3098">
        <w:rPr>
          <w:rFonts w:ascii="Times New Roman" w:hAnsi="Times New Roman" w:cs="Times New Roman"/>
          <w:sz w:val="24"/>
          <w:szCs w:val="24"/>
        </w:rPr>
        <w:t xml:space="preserve"> по окончании срока работы при условии, что работа выполнена Подрядчиком надлежащим образом и в полном объеме.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b/>
          <w:bCs/>
          <w:sz w:val="24"/>
          <w:szCs w:val="24"/>
        </w:rPr>
        <w:t>6. Ответственность сторон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>6.1. Лицо, права которого нарушены, может требовать полного возмещения причиненных ему убытков, если законом не предусмотрено возмещение убытков в меньшем размере.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08"/>
      <w:bookmarkEnd w:id="6"/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b/>
          <w:bCs/>
          <w:sz w:val="24"/>
          <w:szCs w:val="24"/>
        </w:rPr>
        <w:t>7. Изменение и расторжение Договора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>7.1. Стороны вправе в любое время изменить либо расторгнуть Договор по взаимному соглашению.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b/>
          <w:bCs/>
          <w:sz w:val="24"/>
          <w:szCs w:val="24"/>
        </w:rPr>
        <w:t>8. Разрешение споров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>8.1. Все споры передаются на рассмотрение в федеральный суд общей юрисдикции или мировому судье в соответствии с правилами подсудности, установленными законом.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b/>
          <w:bCs/>
          <w:sz w:val="24"/>
          <w:szCs w:val="24"/>
        </w:rPr>
        <w:t>9. Заключительные положения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>9.1. Договор вступает в силу и становится обязательным для сторон с момента его заключения.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 xml:space="preserve">9.2. Договор действует до </w:t>
      </w:r>
      <w:r w:rsidRPr="00AF3098">
        <w:rPr>
          <w:rFonts w:ascii="Times New Roman" w:hAnsi="Times New Roman" w:cs="Times New Roman"/>
          <w:iCs/>
          <w:sz w:val="24"/>
          <w:szCs w:val="24"/>
        </w:rPr>
        <w:t xml:space="preserve">1 </w:t>
      </w:r>
      <w:r>
        <w:rPr>
          <w:rFonts w:ascii="Times New Roman" w:hAnsi="Times New Roman" w:cs="Times New Roman"/>
          <w:iCs/>
          <w:sz w:val="24"/>
          <w:szCs w:val="24"/>
        </w:rPr>
        <w:t xml:space="preserve">августа </w:t>
      </w:r>
      <w:r w:rsidRPr="00AF3098">
        <w:rPr>
          <w:rFonts w:ascii="Times New Roman" w:hAnsi="Times New Roman" w:cs="Times New Roman"/>
          <w:iCs/>
          <w:sz w:val="24"/>
          <w:szCs w:val="24"/>
        </w:rPr>
        <w:t>2024 г</w:t>
      </w:r>
      <w:r w:rsidRPr="00AF3098">
        <w:rPr>
          <w:rFonts w:ascii="Times New Roman" w:hAnsi="Times New Roman" w:cs="Times New Roman"/>
          <w:sz w:val="24"/>
          <w:szCs w:val="24"/>
        </w:rPr>
        <w:t>.</w:t>
      </w:r>
      <w:bookmarkStart w:id="7" w:name="Par129"/>
      <w:bookmarkEnd w:id="7"/>
      <w:r>
        <w:rPr>
          <w:rFonts w:ascii="Times New Roman" w:hAnsi="Times New Roman" w:cs="Times New Roman"/>
          <w:sz w:val="24"/>
          <w:szCs w:val="24"/>
        </w:rPr>
        <w:t xml:space="preserve">, но в любом случае </w:t>
      </w:r>
      <w:bookmarkStart w:id="8" w:name="_GoBack"/>
      <w:bookmarkEnd w:id="8"/>
      <w:r>
        <w:rPr>
          <w:rFonts w:ascii="Times New Roman" w:hAnsi="Times New Roman" w:cs="Times New Roman"/>
          <w:sz w:val="24"/>
          <w:szCs w:val="24"/>
        </w:rPr>
        <w:t>до полного исполнения сторонами своих обязательств.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sz w:val="24"/>
          <w:szCs w:val="24"/>
        </w:rPr>
        <w:t xml:space="preserve">9.3. Договор составлен в </w:t>
      </w:r>
      <w:r w:rsidRPr="00AF3098">
        <w:rPr>
          <w:rFonts w:ascii="Times New Roman" w:hAnsi="Times New Roman" w:cs="Times New Roman"/>
          <w:iCs/>
          <w:sz w:val="24"/>
          <w:szCs w:val="24"/>
        </w:rPr>
        <w:t>двух</w:t>
      </w:r>
      <w:r w:rsidRPr="00AF3098">
        <w:rPr>
          <w:rFonts w:ascii="Times New Roman" w:hAnsi="Times New Roman" w:cs="Times New Roman"/>
          <w:sz w:val="24"/>
          <w:szCs w:val="24"/>
        </w:rPr>
        <w:t xml:space="preserve"> экземплярах, по </w:t>
      </w:r>
      <w:r w:rsidRPr="00AF3098">
        <w:rPr>
          <w:rFonts w:ascii="Times New Roman" w:hAnsi="Times New Roman" w:cs="Times New Roman"/>
          <w:iCs/>
          <w:sz w:val="24"/>
          <w:szCs w:val="24"/>
        </w:rPr>
        <w:t>одному</w:t>
      </w:r>
      <w:r w:rsidRPr="00AF3098">
        <w:rPr>
          <w:rFonts w:ascii="Times New Roman" w:hAnsi="Times New Roman" w:cs="Times New Roman"/>
          <w:sz w:val="24"/>
          <w:szCs w:val="24"/>
        </w:rPr>
        <w:t xml:space="preserve"> для каждой из сторон.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42"/>
      <w:bookmarkEnd w:id="9"/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098">
        <w:rPr>
          <w:rFonts w:ascii="Times New Roman" w:hAnsi="Times New Roman" w:cs="Times New Roman"/>
          <w:b/>
          <w:bCs/>
          <w:sz w:val="24"/>
          <w:szCs w:val="24"/>
        </w:rPr>
        <w:t>10. Адреса и реквизиты сторон</w:t>
      </w:r>
    </w:p>
    <w:p w:rsidR="00AF3098" w:rsidRPr="00AF3098" w:rsidRDefault="00AF3098" w:rsidP="00AF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AF3098" w:rsidRPr="00AF3098">
        <w:tc>
          <w:tcPr>
            <w:tcW w:w="4252" w:type="dxa"/>
          </w:tcPr>
          <w:p w:rsidR="00AF3098" w:rsidRPr="00AF3098" w:rsidRDefault="00AF3098" w:rsidP="00AF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4252" w:type="dxa"/>
          </w:tcPr>
          <w:p w:rsidR="00AF3098" w:rsidRPr="00AF3098" w:rsidRDefault="00AF3098" w:rsidP="00AF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Подрядчик</w:t>
            </w:r>
          </w:p>
        </w:tc>
      </w:tr>
    </w:tbl>
    <w:p w:rsidR="000C55D6" w:rsidRPr="00AF3098" w:rsidRDefault="00AF3098"/>
    <w:sectPr w:rsidR="000C55D6" w:rsidRPr="00AF3098" w:rsidSect="00AF309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24"/>
    <w:rsid w:val="00215E24"/>
    <w:rsid w:val="00531BC6"/>
    <w:rsid w:val="00AF3098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0317"/>
  <w15:chartTrackingRefBased/>
  <w15:docId w15:val="{E05963D3-B5CC-456E-A846-1779763B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2024-07-22T08:26:00Z</dcterms:created>
  <dcterms:modified xsi:type="dcterms:W3CDTF">2024-07-22T08:36:00Z</dcterms:modified>
</cp:coreProperties>
</file>