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┌────────┐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│  Код   │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</w:t>
      </w: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 ├────────┤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                                              Форма по </w:t>
      </w:r>
      <w:hyperlink r:id="rId6">
        <w:r w:rsidDel="00000000" w:rsidR="00000000" w:rsidRPr="00000000">
          <w:rPr>
            <w:rFonts w:ascii="Courier New" w:cs="Courier New" w:eastAsia="Courier New" w:hAnsi="Courier New"/>
            <w:sz w:val="20"/>
            <w:szCs w:val="20"/>
            <w:rtl w:val="0"/>
          </w:rPr>
          <w:t xml:space="preserve">ОКУД</w:t>
        </w:r>
      </w:hyperlink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│0301006 │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│        │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Общество с ограниченной ответственностью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720"/>
        <w:contextualSpacing w:val="0"/>
        <w:jc w:val="left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“Светлый путь”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├────────┤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по ОКПО │52687946│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└────────┘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┌─────────┬───────────┐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│  Номер  │   Дата    │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│документа│составления│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├─────────┼───────────┤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│ 15/У-18 │</w:t>
      </w: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10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11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.2018 │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ПРИКАЗ └─────────┴───────────┘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(распоряжение)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о прекращении (расторжении) трудового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договора с работником (увольнении)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01    </w:t>
      </w:r>
      <w:r w:rsidDel="00000000" w:rsidR="00000000" w:rsidRPr="00000000">
        <w:rPr>
          <w:rFonts w:ascii="Courier New" w:cs="Courier New" w:eastAsia="Courier New" w:hAnsi="Courier New"/>
          <w:b w:val="1"/>
          <w:sz w:val="20"/>
          <w:szCs w:val="20"/>
          <w:rtl w:val="0"/>
        </w:rPr>
        <w:t xml:space="preserve">августа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b w:val="1"/>
          <w:sz w:val="20"/>
          <w:szCs w:val="20"/>
          <w:rtl w:val="0"/>
        </w:rPr>
        <w:t xml:space="preserve">15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b w:val="1"/>
          <w:sz w:val="20"/>
          <w:szCs w:val="20"/>
          <w:rtl w:val="0"/>
        </w:rPr>
        <w:t xml:space="preserve">78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Прекратить действие трудового договора от "--" ----------- 20-- г.   N ---,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</w:t>
      </w:r>
      <w:r w:rsidDel="00000000" w:rsidR="00000000" w:rsidRPr="00000000">
        <w:rPr>
          <w:rFonts w:ascii="Courier New" w:cs="Courier New" w:eastAsia="Courier New" w:hAnsi="Courier New"/>
          <w:b w:val="1"/>
          <w:sz w:val="20"/>
          <w:szCs w:val="20"/>
          <w:rtl w:val="0"/>
        </w:rPr>
        <w:t xml:space="preserve">10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b w:val="1"/>
          <w:sz w:val="20"/>
          <w:szCs w:val="20"/>
          <w:rtl w:val="0"/>
        </w:rPr>
        <w:t xml:space="preserve">ноября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уволить "--" ----------- 20--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(ненужное зачеркнуть)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┌───────────────┐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│Табельный номер│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├───────────────┤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</w:t>
        <w:tab/>
        <w:tab/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obster" w:cs="Lobster" w:eastAsia="Lobster" w:hAnsi="Lobster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Петрова Петра </w:t>
      </w:r>
      <w:r w:rsidDel="00000000" w:rsidR="00000000" w:rsidRPr="00000000">
        <w:rPr>
          <w:rFonts w:ascii="Lobster" w:cs="Lobster" w:eastAsia="Lobster" w:hAnsi="Lobster"/>
          <w:color w:val="0000ff"/>
          <w:sz w:val="20"/>
          <w:szCs w:val="20"/>
          <w:rtl w:val="0"/>
        </w:rPr>
        <w:t xml:space="preserve">П</w:t>
      </w:r>
      <w:r w:rsidDel="00000000" w:rsidR="00000000" w:rsidRPr="00000000">
        <w:rPr>
          <w:rFonts w:ascii="Lobster" w:cs="Lobster" w:eastAsia="Lobster" w:hAnsi="Lobster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етровича  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</w:t>
        <w:tab/>
      </w: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│      55       │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----------------------------------------------------------┴───────────────┘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Lobster" w:cs="Lobster" w:eastAsia="Lobster" w:hAnsi="Lobster"/>
          <w:color w:val="0000ff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</w:t>
        <w:tab/>
        <w:tab/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0000ff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Lobster" w:cs="Lobster" w:eastAsia="Lobster" w:hAnsi="Lobster"/>
          <w:color w:val="0000ff"/>
          <w:sz w:val="20"/>
          <w:szCs w:val="20"/>
          <w:rtl w:val="0"/>
        </w:rPr>
        <w:t xml:space="preserve">отдел учета персонала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------------------------------------------------------------------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структурное подразделение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Lobster" w:cs="Lobster" w:eastAsia="Lobster" w:hAnsi="Lobster"/>
          <w:color w:val="0000ff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  <w:tab/>
        <w:tab/>
        <w:tab/>
        <w:t xml:space="preserve"> 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obster" w:cs="Lobster" w:eastAsia="Lobster" w:hAnsi="Lobster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obster" w:cs="Lobster" w:eastAsia="Lobster" w:hAnsi="Lobster"/>
          <w:color w:val="0000ff"/>
          <w:sz w:val="20"/>
          <w:szCs w:val="20"/>
          <w:rtl w:val="0"/>
        </w:rPr>
        <w:t xml:space="preserve">специалист отдела учета персонала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------------------------------------------------------------------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должность (специальность, профессия), разряд,класс (категория) квалификации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Lobster" w:cs="Lobster" w:eastAsia="Lobster" w:hAnsi="Lobster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obster" w:cs="Lobster" w:eastAsia="Lobster" w:hAnsi="Lobster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</w:t>
      </w:r>
      <w:r w:rsidDel="00000000" w:rsidR="00000000" w:rsidRPr="00000000">
        <w:rPr>
          <w:rFonts w:ascii="Lobster" w:cs="Lobster" w:eastAsia="Lobster" w:hAnsi="Lobster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тказ работника от продолжения работы в связи с изменением определенных сторонами условий трудового договора, пункт 7 части первой статьи 77  Трудового кодекса Российской Федерации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------------------------------------------------------------------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основание прекращения (расторжения) трудового договора (увольнения)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5"/>
        <w:gridCol w:w="8025"/>
        <w:tblGridChange w:id="0">
          <w:tblGrid>
            <w:gridCol w:w="2445"/>
            <w:gridCol w:w="8025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contextualSpacing w:val="0"/>
              <w:jc w:val="both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Основание (документ,номер, дата):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contextualSpacing w:val="0"/>
              <w:jc w:val="both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приказ об изменении режима работы организации от 24.10.2018 N 40, уведомление Петрову П.П. об изменениях условий трудового договора от 26.10.2018,  предложение о переводе на другую работу от 29.10.2018 N 12 с отказом Петрова П.П. о переводе, заявление Петрова П.П. об отказе от продолжения работы в новых условиях от 30.10.2018</w:t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</w:t>
        <w:tab/>
        <w:t xml:space="preserve">Директор          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Иванов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И.И. Иванов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Руководитель организации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--------------------   -------- ------------------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должность          личная     расшифровка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подпись      подписи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 приказом (распоряжением)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Петров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Fonts w:ascii="Courier New" w:cs="Courier New" w:eastAsia="Courier New" w:hAnsi="Courier New"/>
          <w:i w:val="1"/>
          <w:sz w:val="20"/>
          <w:szCs w:val="20"/>
          <w:rtl w:val="0"/>
        </w:rPr>
        <w:t xml:space="preserve">10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i w:val="1"/>
          <w:sz w:val="20"/>
          <w:szCs w:val="20"/>
          <w:rtl w:val="0"/>
        </w:rPr>
        <w:t xml:space="preserve">ноября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работник ознакомлен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--------------------- "--" ------------ 20-- г.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личная подпись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Мотивированное мнение выборного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профсоюзного органа в письменной форме</w:t>
      </w:r>
    </w:p>
    <w:p w:rsidR="00000000" w:rsidDel="00000000" w:rsidP="00000000" w:rsidRDefault="00000000" w:rsidRPr="00000000" w14:paraId="0000003F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(от "__" _____ 20__ г. N __) рассмотрено</w:t>
      </w:r>
      <w:r w:rsidDel="00000000" w:rsidR="00000000" w:rsidRPr="00000000">
        <w:rPr>
          <w:rtl w:val="0"/>
        </w:rPr>
      </w:r>
    </w:p>
    <w:sectPr>
      <w:pgSz w:h="16838" w:w="11906"/>
      <w:pgMar w:bottom="0" w:top="425.1968503937008" w:left="850.3937007874016" w:right="577.204724409448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Times New Roman"/>
  <w:font w:name="Lobster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fedconsultant.ca.sbrf.ru/cons/cgi/online.cgi?req=doc;base=LAW;n=304673;fld=134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bst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