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5EEC" w14:textId="1B588511" w:rsidR="00987317" w:rsidRPr="001D5C70" w:rsidRDefault="00987317" w:rsidP="00987317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987317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СУБЛИЗИНГА</w:t>
      </w:r>
    </w:p>
    <w:p w14:paraId="6D854C90" w14:textId="00F9EB88" w:rsidR="00987317" w:rsidRPr="001D5C70" w:rsidRDefault="003C3387" w:rsidP="00987317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 (дата заключения)</w:t>
      </w:r>
      <w:r w:rsidR="00987317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__________(место заключения)</w:t>
      </w:r>
    </w:p>
    <w:p w14:paraId="2DD71F6F" w14:textId="77777777" w:rsidR="00987317" w:rsidRPr="001D5C70" w:rsidRDefault="00987317" w:rsidP="0098731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30DDA730" w14:textId="6E7F5089" w:rsidR="00987317" w:rsidRDefault="003C3387" w:rsidP="0098731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Лизингополучатель (Сублизингодатель): [Наименование организации/ФИ] Место нахождения: [Адрес] ИНН [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</w:t>
      </w:r>
      <w:r w:rsidRPr="003C338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], КПП [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</w:t>
      </w:r>
      <w:r w:rsidRPr="003C338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], ОГРН [_________] Генеральный директор: [ФИО] Далее именуется "Сублизингодатель" Сублизингополучатель: [Наименование организации/ФИ] Паспорт: Серия [__] № [____], выданный [орган и дата выдачи] Место жительства/нахождения: [Адрес] ИНН [_________] Далее именуется "Сублизингополучатель"</w:t>
      </w:r>
      <w:r w:rsidRPr="003C338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</w:t>
      </w:r>
      <w:r w:rsidR="00987317"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заключили настоящий договор о нижеследующем:</w:t>
      </w:r>
    </w:p>
    <w:p w14:paraId="4263A950" w14:textId="77777777" w:rsidR="00987317" w:rsidRPr="00987317" w:rsidRDefault="00987317" w:rsidP="0098731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CCB8B59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37ADB205" w14:textId="1BF7FCC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1.1. Сублизингодатель передаёт, а Сублизингополучатель принимает во временное владение и пользование за плату следующее имущество (далее — "Имущество"), полученное Сублизингодателем по договору финансовой аренды № [</w:t>
      </w:r>
      <w:r w:rsidRPr="003C338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] от «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»</w:t>
      </w:r>
      <w:r w:rsidR="008371F2">
        <w:rPr>
          <w:rFonts w:eastAsia="Times New Roman" w:cs="Times New Roman"/>
          <w:kern w:val="0"/>
          <w:sz w:val="16"/>
          <w:szCs w:val="16"/>
          <w:lang w:eastAsia="ru-RU" w:bidi="ar-SA"/>
        </w:rPr>
        <w:t>___________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20_ года, заключённому с [наименование лизингодателя]:</w:t>
      </w:r>
    </w:p>
    <w:p w14:paraId="1D9337BF" w14:textId="6FC5D9DA" w:rsidR="003C3387" w:rsidRPr="003C3387" w:rsidRDefault="00BD5EF8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D5EF8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</w:t>
      </w:r>
      <w:r>
        <w:rPr>
          <w:rFonts w:eastAsia="Times New Roman" w:cs="Times New Roman"/>
          <w:kern w:val="0"/>
          <w:sz w:val="16"/>
          <w:szCs w:val="16"/>
          <w:lang w:val="en-US" w:eastAsia="ru-RU" w:bidi="ar-SA"/>
        </w:rPr>
        <w:t>_</w:t>
      </w:r>
      <w:r w:rsidR="003C3387"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[Наименование имущества</w:t>
      </w:r>
      <w:r w:rsidR="008371F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и его идентификаторы</w:t>
      </w:r>
      <w:r w:rsidR="008371F2" w:rsidRPr="008371F2">
        <w:rPr>
          <w:rFonts w:eastAsia="Times New Roman" w:cs="Times New Roman"/>
          <w:kern w:val="0"/>
          <w:sz w:val="16"/>
          <w:szCs w:val="16"/>
          <w:lang w:eastAsia="ru-RU" w:bidi="ar-SA"/>
        </w:rPr>
        <w:t>]</w:t>
      </w:r>
    </w:p>
    <w:p w14:paraId="70E15F2E" w14:textId="77777777" w:rsidR="003C3387" w:rsidRPr="003C3387" w:rsidRDefault="003C3387" w:rsidP="008371F2">
      <w:pPr>
        <w:widowControl/>
        <w:suppressAutoHyphens w:val="0"/>
        <w:ind w:left="72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10D696A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1.2. Имущество передаётся Сублизингополучателю в исправном, чистом состоянии, пригодном для использования по назначению.</w:t>
      </w:r>
    </w:p>
    <w:p w14:paraId="4A91CB2B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1.3. Сублизингополучатель осматривает Имущество и подписывает акт приёма-передачи, удостоверяющий факт передачи и техническое состояние Имущества.</w:t>
      </w:r>
    </w:p>
    <w:p w14:paraId="562C0B49" w14:textId="236ACEB4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2B9C11D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СРОК СУБЛИЗИНГА</w:t>
      </w:r>
    </w:p>
    <w:p w14:paraId="5B326E5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2.1. Договор вступает в силу с момента подписания обеими сторонами.</w:t>
      </w:r>
    </w:p>
    <w:p w14:paraId="38BF1223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2.2. Срок сублизинга составляет [</w:t>
      </w:r>
      <w:r w:rsidRPr="003C338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] месяцев с «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» __________ 20___ года по «</w:t>
      </w:r>
      <w:r w:rsidRPr="003C338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» __________ 20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 года включительно.</w:t>
      </w:r>
    </w:p>
    <w:p w14:paraId="15279418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2.3. Срок сублизинга не может превышать срок действия основного договора финансовой аренды между Сублизингодателем и [наименование лизингодателя], который истекает «</w:t>
      </w:r>
      <w:r w:rsidRPr="003C338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» __________ 20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 года. При наступлении даты окончания основного договора лизинга данный договор сублизинга автоматически прекращает своё действие.</w:t>
      </w:r>
    </w:p>
    <w:p w14:paraId="2A692C38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2.4. По истечении срока сублизинга Сублизингополучатель обязан вернуть Имущество в исходном состоянии, учитывая естественный износ.</w:t>
      </w:r>
    </w:p>
    <w:p w14:paraId="1FD22F78" w14:textId="53888929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5D73E13D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4194C869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3.1. Ежемесячная плата за использование Имущества составляет [___________] рублей без учета налога на добавленную стоимость.</w:t>
      </w:r>
    </w:p>
    <w:p w14:paraId="03D94987" w14:textId="6AA27B6E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3.2. Налог на добавленную стоимость начисляется в соответствии с действующим законодательством Российской Федерации в размере [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]%, что составляет 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_____________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рублей.</w:t>
      </w:r>
    </w:p>
    <w:p w14:paraId="41E66A4E" w14:textId="3911B826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3.3. Общая ежемесячная плата составляет [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] рублей включая НДС.</w:t>
      </w:r>
    </w:p>
    <w:p w14:paraId="3F88F6E5" w14:textId="7C68D823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3.4. Платёж вносится Сублизингополучателем ежемесячно в срок до [__]-го числа текущего месяца путём перечисления денежных средств на расчётный счёт Сублизингодателя: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</w:t>
      </w:r>
    </w:p>
    <w:p w14:paraId="06E1DC43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3.5. Датой оплаты считается дата поступления денежных средств на расчётный счёт Сублизингодателя.</w:t>
      </w:r>
    </w:p>
    <w:p w14:paraId="21CBA6E5" w14:textId="12ACD588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3.6. За просрочку платежа свыше [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] дней Сублизингополучатель обязан уплатить пеню в размере [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______</w:t>
      </w: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]% от суммы просроченного платежа за каждый день просрочки.</w:t>
      </w:r>
    </w:p>
    <w:p w14:paraId="1CCE6DA5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3.7. При задержке платежа более чем на [__] дней Сублизингодатель имеет право приостановить использование Имущества и/или расторгнуть настоящий договор.</w:t>
      </w:r>
    </w:p>
    <w:p w14:paraId="5E759CC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СУБЛИЗИНГОДАТЕЛЯ</w:t>
      </w:r>
    </w:p>
    <w:p w14:paraId="610C39EF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4.1. Сублизингодатель обязуется:</w:t>
      </w:r>
    </w:p>
    <w:p w14:paraId="2D177625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4.1.1. Передать Имущество Сублизингополучателю в исправном состоянии, пригодном для использования по назначению.</w:t>
      </w:r>
    </w:p>
    <w:p w14:paraId="781C27A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4.1.2. Гарантировать, что Имущество не обременено правами третьих лиц (кроме прав оригинального лизингодателя).</w:t>
      </w:r>
    </w:p>
    <w:p w14:paraId="6B29428C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4.1.3. Своевременно представлять Сублизингополучателю сведения об обслуживании и ремонте Имущества.</w:t>
      </w:r>
    </w:p>
    <w:p w14:paraId="28EAE6D4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4.1.4. Требовать своевременное внесение платежей и надлежащее использование Имущества.</w:t>
      </w:r>
    </w:p>
    <w:p w14:paraId="56A6112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4.2. Сублизингодатель имеет право:</w:t>
      </w:r>
    </w:p>
    <w:p w14:paraId="3BEC0F15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4.2.1. Осуществлять контроль над использованием Имущества путём проведения проверок.</w:t>
      </w:r>
    </w:p>
    <w:p w14:paraId="6A0B6847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4.2.2. Требовать возврата Имущества в установленный срок.</w:t>
      </w:r>
    </w:p>
    <w:p w14:paraId="52AC48DA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4.2.3. Расторгнуть договор при нарушении его условий Сублизингополучателем.</w:t>
      </w:r>
    </w:p>
    <w:p w14:paraId="3673C3F7" w14:textId="0B886DB8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2319C5F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ПРАВА И ОБЯЗАННОСТИ СУБЛИЗИНГОПОЛУЧАТЕЛЯ</w:t>
      </w:r>
    </w:p>
    <w:p w14:paraId="1448A07C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5.1. Сублизингополучатель имеет право:</w:t>
      </w:r>
    </w:p>
    <w:p w14:paraId="414182D3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5.1.1. Использовать Имущество в соответствии с его назначением — [указать цель использования].</w:t>
      </w:r>
    </w:p>
    <w:p w14:paraId="0944A0F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5.1.2. Требовать надлежащего технического состояния Имущества.</w:t>
      </w:r>
    </w:p>
    <w:p w14:paraId="28DFBBB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5.1.3. Получать консультацию от Сублизингодателя по вопросам использования и обслуживания Имущества.</w:t>
      </w:r>
    </w:p>
    <w:p w14:paraId="2A30ED64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 Сублизингополучатель обязуется:</w:t>
      </w:r>
    </w:p>
    <w:p w14:paraId="320FD89D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5.2.1. Использовать Имущество исключительно по назначению — [указать назначение].</w:t>
      </w:r>
    </w:p>
    <w:p w14:paraId="24F5DD39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5.2.2. Своевременно вносить платежи в размере и порядок, установленные пунктом 3 настоящего договора.</w:t>
      </w:r>
    </w:p>
    <w:p w14:paraId="0734938D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5.2.3. Содержать Имущество в надлежащем техническом состоянии, проводить текущее обслуживание и своевременный ремонт.</w:t>
      </w:r>
    </w:p>
    <w:p w14:paraId="070D3269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5.2.4. Обеспечить надлежащее хранение Имущества в защищённом от атмосферных воздействий помещении с оптимальными условиями.</w:t>
      </w:r>
    </w:p>
    <w:p w14:paraId="2053A3BD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5.2.5. Не передавать Имущество третьим лицам без письменного согласия Сублизингодателя.</w:t>
      </w:r>
    </w:p>
    <w:p w14:paraId="43BD48FA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5.2.6. Не осуществлять переделку, переоборудование, разборку Имущества без согласия Сублизингодателя.</w:t>
      </w:r>
    </w:p>
    <w:p w14:paraId="4FA564F4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5.2.7. Вернуть Имущество в исходном состоянии (учитывая естественный износ) по истечении срока сублизинга.</w:t>
      </w:r>
    </w:p>
    <w:p w14:paraId="171EBF15" w14:textId="0BE5DEE0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11954553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ТЕХНИЧЕСКОЕ ОБСЛУЖИВАНИЕ И РЕМОНТ</w:t>
      </w:r>
    </w:p>
    <w:p w14:paraId="26913993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6.1. Текущее обслуживание, профилактика и мелкий ремонт Имущества осуществляются за счёт Сублизингополучателя.</w:t>
      </w:r>
    </w:p>
    <w:p w14:paraId="2C5A8DA0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6.2. Капитальный ремонт осуществляется за счёт Сублизингодателя, если иное не предусмотрено документацией на Имущество.</w:t>
      </w:r>
    </w:p>
    <w:p w14:paraId="28F80912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6.3. При возникновении неисправностей Сублизингополучатель обязан незамедлительно (не позднее [__] суток) уведомить Сублизингодателя.</w:t>
      </w:r>
    </w:p>
    <w:p w14:paraId="4E80B820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6.4. Сублизингополучатель обязан сохранять все документы о проведённом обслуживании и ремонте Имущества и предоставлять их Сублизингодателю по требованию.</w:t>
      </w:r>
    </w:p>
    <w:p w14:paraId="3B24937E" w14:textId="0CA3DF3E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53B29E2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УСЛОВИЯ РАСТОРЖЕНИЯ</w:t>
      </w:r>
    </w:p>
    <w:p w14:paraId="49C2862A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7.1. Настоящий договор может быть расторгнут по соглашению сторон в любой момент при письменном согласии обеих сторон.</w:t>
      </w:r>
    </w:p>
    <w:p w14:paraId="46A1C28A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 Сублизингодатель вправе расторгнуть договор досрочно в следующих случаях:</w:t>
      </w:r>
    </w:p>
    <w:p w14:paraId="46B0F45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7.2.1. Неуплата Сублизингополучателем ежемесячных платежей в течение [__] календарных дней с момента наступления срока платежа.</w:t>
      </w:r>
    </w:p>
    <w:p w14:paraId="0D9A56AB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7.2.2. Существенное нарушение Сублизингополучателем условий использования Имущества.</w:t>
      </w:r>
    </w:p>
    <w:p w14:paraId="74FBA64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7.2.3. Использование Имущества не по назначению.</w:t>
      </w:r>
    </w:p>
    <w:p w14:paraId="7526C88F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7.2.4. Передача Имущества третьим лицам без согласия Сублизингодателя.</w:t>
      </w:r>
    </w:p>
    <w:p w14:paraId="6BE8FCF9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7.2.5. Прекращение действия основного договора финансовой аренды.</w:t>
      </w:r>
    </w:p>
    <w:p w14:paraId="643DD35E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7.3. При досрочном расторжении договора по вине Сублизингополучателя последний обязан уплатить штраф в размере [___________] рублей.</w:t>
      </w:r>
    </w:p>
    <w:p w14:paraId="32E2A12E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7.4. О расторжении договора сторона, инициирующая расторжение, письменно уведомляет другую сторону не менее чем за [__] дней.</w:t>
      </w:r>
    </w:p>
    <w:p w14:paraId="3B4E27FF" w14:textId="05B7F2EB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06123A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ОТВЕТСТВЕННОСТЬ СТОРОН</w:t>
      </w:r>
    </w:p>
    <w:p w14:paraId="69A1721E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8.1. При невыполнении или ненадлежащем выполнении обязательств по настоящему договору стороны несут ответственность в соответствии с действующим законодательством.</w:t>
      </w:r>
    </w:p>
    <w:p w14:paraId="71A3C86E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8.2. Сублизингодатель не несёт ответственность за ущерб, причинённый Сублизингополучателю в результате использования Имущества, за исключением ущерба, вызванного дефектом Имущества при его передаче.</w:t>
      </w:r>
    </w:p>
    <w:p w14:paraId="334D148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8.3. Сублизингополучатель несёт полную ответственность за сохранность Имущества и возмещает стоимость восстановления при повреждении.</w:t>
      </w:r>
    </w:p>
    <w:p w14:paraId="2F186C1C" w14:textId="7CEEC6FB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6F8407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9. ПРОЧИЕ УСЛОВИЯ</w:t>
      </w:r>
    </w:p>
    <w:p w14:paraId="0CCD19D4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9.1. Настоящий договор составлен в двух экземплярах, по одному для каждой стороны, имеющих одинаковую юридическую силу.</w:t>
      </w:r>
    </w:p>
    <w:p w14:paraId="33648746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9.2. Изменения и дополнения к договору допускаются только по письменному соглашению сторон путём подписания дополнительного соглашения.</w:t>
      </w:r>
    </w:p>
    <w:p w14:paraId="32A6572E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9.3. В части, не урегулированной настоящим договором, стороны руководствуются действующим законодательством РФ, включая Гражданский кодекс РФ и Федеральный закон № 164-ФЗ "О финансовой аренде (лизинге)".</w:t>
      </w:r>
    </w:p>
    <w:p w14:paraId="326B55E1" w14:textId="77777777" w:rsidR="003C3387" w:rsidRPr="003C3387" w:rsidRDefault="003C3387" w:rsidP="003C338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C3387">
        <w:rPr>
          <w:rFonts w:eastAsia="Times New Roman" w:cs="Times New Roman"/>
          <w:kern w:val="0"/>
          <w:sz w:val="16"/>
          <w:szCs w:val="16"/>
          <w:lang w:eastAsia="ru-RU" w:bidi="ar-SA"/>
        </w:rPr>
        <w:t>9.4. Действие настоящего договора не исключает необходимость соблюдения всех условий основного договора финансовой аренды между Сублизингодателем и оригинальным лизингодателем.</w:t>
      </w:r>
    </w:p>
    <w:p w14:paraId="1B9020D9" w14:textId="77777777" w:rsidR="00987317" w:rsidRPr="001D5C70" w:rsidRDefault="00987317" w:rsidP="0098731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987317" w:rsidRPr="001D5C70" w14:paraId="20005972" w14:textId="77777777" w:rsidTr="000F0606">
        <w:tc>
          <w:tcPr>
            <w:tcW w:w="5097" w:type="dxa"/>
          </w:tcPr>
          <w:p w14:paraId="0348EEDD" w14:textId="77777777" w:rsidR="00987317" w:rsidRPr="001D5C70" w:rsidRDefault="00987317" w:rsidP="000F060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487436FE" w14:textId="6053C79E" w:rsidR="00987317" w:rsidRDefault="00987317" w:rsidP="00987317">
      <w:pPr>
        <w:tabs>
          <w:tab w:val="left" w:pos="3285"/>
        </w:tabs>
        <w:rPr>
          <w:sz w:val="20"/>
          <w:szCs w:val="20"/>
        </w:rPr>
      </w:pPr>
      <w:r w:rsidRPr="0098731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Сублизингодатель</w:t>
      </w:r>
      <w:r w:rsidRPr="00B575E4">
        <w:rPr>
          <w:sz w:val="20"/>
          <w:szCs w:val="20"/>
        </w:rPr>
        <w:t xml:space="preserve">: ________________________ «_____» _________________ 2025 г. </w:t>
      </w:r>
    </w:p>
    <w:p w14:paraId="2D6E912E" w14:textId="2A993C16" w:rsidR="00987317" w:rsidRPr="001D5C70" w:rsidRDefault="00987317" w:rsidP="00987317">
      <w:pPr>
        <w:tabs>
          <w:tab w:val="left" w:pos="3285"/>
        </w:tabs>
        <w:rPr>
          <w:sz w:val="20"/>
          <w:szCs w:val="20"/>
        </w:rPr>
      </w:pPr>
      <w:r w:rsidRPr="00987317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Сублизингополучатель</w:t>
      </w:r>
      <w:r w:rsidRPr="00B575E4">
        <w:rPr>
          <w:sz w:val="20"/>
          <w:szCs w:val="20"/>
        </w:rPr>
        <w:t>: _____________________ «_____» _________________ 2025 г.</w:t>
      </w:r>
    </w:p>
    <w:p w14:paraId="0B6F4EEA" w14:textId="77777777" w:rsidR="0044346A" w:rsidRPr="00987317" w:rsidRDefault="0044346A" w:rsidP="00987317"/>
    <w:sectPr w:rsidR="0044346A" w:rsidRPr="00987317" w:rsidSect="00987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B99E" w14:textId="77777777" w:rsidR="00FA4BF4" w:rsidRDefault="00FA4BF4">
      <w:r>
        <w:separator/>
      </w:r>
    </w:p>
  </w:endnote>
  <w:endnote w:type="continuationSeparator" w:id="0">
    <w:p w14:paraId="61ECDC28" w14:textId="77777777" w:rsidR="00FA4BF4" w:rsidRDefault="00FA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B5C4" w14:textId="77777777" w:rsidR="00987317" w:rsidRDefault="0098731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7434" w14:textId="77777777" w:rsidR="00987317" w:rsidRPr="00345527" w:rsidRDefault="00987317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E7BC" w14:textId="77777777" w:rsidR="00987317" w:rsidRDefault="009873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18CD" w14:textId="77777777" w:rsidR="00FA4BF4" w:rsidRDefault="00FA4BF4">
      <w:r>
        <w:separator/>
      </w:r>
    </w:p>
  </w:footnote>
  <w:footnote w:type="continuationSeparator" w:id="0">
    <w:p w14:paraId="5D22BD17" w14:textId="77777777" w:rsidR="00FA4BF4" w:rsidRDefault="00FA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6290" w14:textId="77777777" w:rsidR="00987317" w:rsidRDefault="0098731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74B4" w14:textId="77777777" w:rsidR="00987317" w:rsidRDefault="00987317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C7AE506" w14:textId="77777777" w:rsidR="00987317" w:rsidRDefault="00987317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B779" w14:textId="77777777" w:rsidR="00987317" w:rsidRDefault="0098731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80"/>
    <w:multiLevelType w:val="multilevel"/>
    <w:tmpl w:val="E87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01326"/>
    <w:multiLevelType w:val="multilevel"/>
    <w:tmpl w:val="73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1F96"/>
    <w:multiLevelType w:val="multilevel"/>
    <w:tmpl w:val="C6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D7FD1"/>
    <w:multiLevelType w:val="multilevel"/>
    <w:tmpl w:val="9D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3718C"/>
    <w:multiLevelType w:val="multilevel"/>
    <w:tmpl w:val="8D58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31E65"/>
    <w:multiLevelType w:val="multilevel"/>
    <w:tmpl w:val="68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F6D2D"/>
    <w:multiLevelType w:val="multilevel"/>
    <w:tmpl w:val="538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685B0F"/>
    <w:multiLevelType w:val="multilevel"/>
    <w:tmpl w:val="179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640E5A"/>
    <w:multiLevelType w:val="multilevel"/>
    <w:tmpl w:val="AD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947680">
    <w:abstractNumId w:val="2"/>
  </w:num>
  <w:num w:numId="2" w16cid:durableId="986400370">
    <w:abstractNumId w:val="1"/>
  </w:num>
  <w:num w:numId="3" w16cid:durableId="2115324573">
    <w:abstractNumId w:val="7"/>
  </w:num>
  <w:num w:numId="4" w16cid:durableId="1014956457">
    <w:abstractNumId w:val="5"/>
  </w:num>
  <w:num w:numId="5" w16cid:durableId="748307630">
    <w:abstractNumId w:val="8"/>
  </w:num>
  <w:num w:numId="6" w16cid:durableId="913202986">
    <w:abstractNumId w:val="0"/>
  </w:num>
  <w:num w:numId="7" w16cid:durableId="1538077286">
    <w:abstractNumId w:val="3"/>
  </w:num>
  <w:num w:numId="8" w16cid:durableId="1126704138">
    <w:abstractNumId w:val="6"/>
  </w:num>
  <w:num w:numId="9" w16cid:durableId="281423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CA"/>
    <w:rsid w:val="000525E9"/>
    <w:rsid w:val="00326ACA"/>
    <w:rsid w:val="003C3387"/>
    <w:rsid w:val="0044346A"/>
    <w:rsid w:val="008371F2"/>
    <w:rsid w:val="00987317"/>
    <w:rsid w:val="009A6125"/>
    <w:rsid w:val="00B72D7F"/>
    <w:rsid w:val="00BD5EF8"/>
    <w:rsid w:val="00E130D0"/>
    <w:rsid w:val="00E87F8A"/>
    <w:rsid w:val="00ED3D5E"/>
    <w:rsid w:val="00F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B396"/>
  <w15:chartTrackingRefBased/>
  <w15:docId w15:val="{C6093DD8-FD98-428D-BAE7-217AB80C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1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A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A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A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AC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87317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7317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98731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987317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987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6656</Characters>
  <Application>Microsoft Office Word</Application>
  <DocSecurity>0</DocSecurity>
  <Lines>105</Lines>
  <Paragraphs>87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2025-11-23T19:04:00Z</dcterms:created>
  <dcterms:modified xsi:type="dcterms:W3CDTF">2025-11-23T19:08:00Z</dcterms:modified>
</cp:coreProperties>
</file>