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20" w:line="295.2" w:lineRule="auto"/>
        <w:jc w:val="center"/>
        <w:rPr>
          <w:b w:val="0"/>
          <w:bCs w:val="0"/>
          <w:sz w:val="24"/>
          <w:szCs w:val="24"/>
        </w:rPr>
      </w:pPr>
      <w:bookmarkStart w:colFirst="0" w:colLast="0" w:name="_heading=h.cm15bi8zp7fy" w:id="0"/>
      <w:bookmarkEnd w:id="0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Служебное задание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2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lluseo7lvmkd" w:id="1"/>
      <w:bookmarkEnd w:id="1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1. Название проекта: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«Автоматизированная система управления складскими запасами».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k6b5e94fc3sx" w:id="2"/>
      <w:bookmarkEnd w:id="2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2. Цель разработки: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Создание программного комплекса для автоматизации процессов учета товаров на складе предприятия.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zc05zxxedgx3" w:id="3"/>
      <w:bookmarkEnd w:id="3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3. Описание задачи: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Необходимо разработать автоматизированную систему, обеспечивающую учет поступлений, перемещений и выдачи товаров на предприятии, ведение базы данных номенклатуры, формирование отчетов и мониторинг остатков товаров на складах.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z4btge3n6eht" w:id="4"/>
      <w:bookmarkEnd w:id="4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4. Функциональные требования: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40" w:line="295.2" w:lineRule="auto"/>
        <w:jc w:val="both"/>
        <w:rPr>
          <w:b w:val="0"/>
          <w:bCs w:val="0"/>
        </w:rPr>
      </w:pPr>
      <w:bookmarkStart w:colFirst="0" w:colLast="0" w:name="_heading=h.1t04p3ksljsl" w:id="5"/>
      <w:bookmarkEnd w:id="5"/>
      <w:r w:rsidDel="00000000" w:rsidR="00000000" w:rsidRPr="00000000">
        <w:rPr>
          <w:b w:val="0"/>
          <w:bCs w:val="0"/>
          <w:rtl w:val="0"/>
        </w:rPr>
        <w:t xml:space="preserve">Основные модули системы: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after="0" w:afterAutospacing="0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Модуль инвентарного учета</w:t>
      </w:r>
      <w:r w:rsidDel="00000000" w:rsidR="00000000" w:rsidRPr="00000000">
        <w:rPr>
          <w:sz w:val="24"/>
          <w:szCs w:val="24"/>
          <w:rtl w:val="0"/>
        </w:rPr>
        <w:t xml:space="preserve">: поддержка операций поступления, перемещения и списания товара, работа с остатками и партиями.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Отчеты и аналитики</w:t>
      </w:r>
      <w:r w:rsidDel="00000000" w:rsidR="00000000" w:rsidRPr="00000000">
        <w:rPr>
          <w:sz w:val="24"/>
          <w:szCs w:val="24"/>
          <w:rtl w:val="0"/>
        </w:rPr>
        <w:t xml:space="preserve">: вывод сводных таблиц движения товаров, отчеты по остаткам и обороту.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Настройки пользователей</w:t>
      </w:r>
      <w:r w:rsidDel="00000000" w:rsidR="00000000" w:rsidRPr="00000000">
        <w:rPr>
          <w:sz w:val="24"/>
          <w:szCs w:val="24"/>
          <w:rtl w:val="0"/>
        </w:rPr>
        <w:t xml:space="preserve">: управление правами доступа разных категорий сотрудников.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Интеграция с бухгалтерской системой</w:t>
      </w:r>
      <w:r w:rsidDel="00000000" w:rsidR="00000000" w:rsidRPr="00000000">
        <w:rPr>
          <w:sz w:val="24"/>
          <w:szCs w:val="24"/>
          <w:rtl w:val="0"/>
        </w:rPr>
        <w:t xml:space="preserve">: синхронизация с программой 1С-Бухгалтерия.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00" w:line="295.2" w:lineRule="auto"/>
        <w:jc w:val="both"/>
        <w:rPr>
          <w:b w:val="0"/>
          <w:bCs w:val="0"/>
        </w:rPr>
      </w:pPr>
      <w:bookmarkStart w:colFirst="0" w:colLast="0" w:name="_heading=h.6u7h165yo6mk" w:id="6"/>
      <w:bookmarkEnd w:id="6"/>
      <w:r w:rsidDel="00000000" w:rsidR="00000000" w:rsidRPr="00000000">
        <w:rPr>
          <w:b w:val="0"/>
          <w:bCs w:val="0"/>
          <w:rtl w:val="0"/>
        </w:rPr>
        <w:t xml:space="preserve">Дополнительные возможности: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after="0" w:afterAutospacing="0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Возможность формирования индивидуальных карточек каждого вида товара с описанием характеристик и фотографии.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Интерактивная карта расположения товаров на складе.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Напоминания и уведомления о приближающихся сроках годности товаров.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i8lxg2kvdt1r" w:id="7"/>
      <w:bookmarkEnd w:id="7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5. Требования к интерфейсу: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Интерфейс должен быть простым и интуитивно понятным, иметь четкую структуру меню и разделов. Предусмотреть поддержку многоязычности (русский и английский языки).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luji5hrpswu5" w:id="8"/>
      <w:bookmarkEnd w:id="8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6. Требования к аппаратному обеспечению: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Минимальная конфигурация компьютера: процессор Intel Core i3 или аналог, 8 ГБ оперативной памяти, видеокарта с поддержкой DirectX 11, операционная система Windows 10 или новее.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joovlmbrihv6" w:id="9"/>
      <w:bookmarkEnd w:id="9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7. Сроки реализации: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Начало работ: январь 2026 года.Срок завершения: февраль 2026 года.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140" w:line="295.2" w:lineRule="auto"/>
        <w:jc w:val="both"/>
        <w:rPr>
          <w:b w:val="0"/>
          <w:bCs w:val="0"/>
          <w:sz w:val="24"/>
          <w:szCs w:val="24"/>
        </w:rPr>
      </w:pPr>
      <w:bookmarkStart w:colFirst="0" w:colLast="0" w:name="_heading=h.c2c1iaq38fgx" w:id="10"/>
      <w:bookmarkEnd w:id="10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8. Контроль качества: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Регулярное тестирование функциональности разработанной системы перед сдачей каждой версии.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  <w:shd w:fill="242326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  <w:shd w:fill="242326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V70n+H7/5aHwEnVbgmTx9us0A==">CgMxLjAyDmguY20xNWJpOHpwN2Z5Mg5oLmxsdXNlbzdsdm1rZDIOaC5rNmI1ZTk0ZmMzc3gyDmguemMwNXp4eGVkZ3gzMg5oLno0YnRnZTNuNmVodDIOaC4xdDA0cDNrc2xqc2wyDmguNnU3aDE2NXlvNm1rMg5oLmk4bHhnMmt2ZHQxcjIOaC5sdWppNWhycHN3dTUyDmguam9vdmxtYnJpaHY2Mg5oLmMyYzFpYXEzOGZneDgAciExcUg3UWh1OC03TW8xdzBVR2NJakRoa0oxdXNsb1VqT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