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В 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арбитражный апелляционный суд </w:t>
      </w:r>
    </w:p>
    <w:p>
      <w:pPr>
        <w:spacing w:beforeLines="0" w:afterLines="0"/>
        <w:outlineLvl w:val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От 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(наименование или Ф.И.О. предпринимателя,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подающего апелляционную жалобу,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процессуальный статус)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адрес: 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_______________________________________,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(для предпринимателя: дата и место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рождения, место работы или дата и место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государственной регистрации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в качестве предпринимателя)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телефон: ___________, факс: 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 электронной почты: 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Представитель лица, подающего жалобу: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(данные с учетом </w:t>
      </w:r>
      <w:r>
        <w:rPr>
          <w:rFonts w:hint="default" w:ascii="Courier New" w:hAnsi="Courier New"/>
          <w:color w:val="auto"/>
          <w:sz w:val="20"/>
          <w:u w:val="none"/>
        </w:rPr>
        <w:t>ст. 59</w:t>
      </w:r>
      <w:r>
        <w:rPr>
          <w:rFonts w:hint="default" w:ascii="Courier New" w:hAnsi="Courier New"/>
          <w:sz w:val="20"/>
        </w:rPr>
        <w:t xml:space="preserve"> Арбитражного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процессуального кодекса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Российской Федерации)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адрес: 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телефон: ___________, факс: 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 электронной почты: 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Дело N 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Истец: 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(наименование или Ф.И.О.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предпринимателя)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адрес: 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_______________________________________,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(для предпринимателя: дата и место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рождения, место работы или дата и место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государственной регистрации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в качестве предпринимателя)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телефон: ___________, факс: 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 электронной почты: 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Ответчик: 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(наименование или Ф.И.О.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предпринимателя)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адрес: 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телефон: ___________, факс: 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 электронной почты: 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Третье лицо: 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(наименование или Ф.И.О.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  предпринимателя)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адрес: 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телефон: ___________, факс: 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адрес электронной почты: 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Госпошлина: _________________ рублей 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АПЕЛЛЯЦИОННАЯ ЖАЛОБА 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на решение Арбитражного суда 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от "___"________ ____ г.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"__"___________      ____     г.     решением     Арбитражного     суда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  в  полном  объеме/частично  было  удовлетворено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(оставлено        без        удовлетворения)        исковое       заявление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 по делу N 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(указывается наименование или Ф.И.О. истца)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 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(указываются требования, заявленные истцом)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Согласно этому решению суд установил, что 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(указываются факты, установленные в решении суда по делу)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Считаю   данное   решение   незаконным,   необоснованным  по  следующим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основаниям: 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(указываются основания, по которым лицо, подающее жалобу,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не согласно с решением суда)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 связи с этим оснований для удовлетворения иска (отказа в иске и т.п.)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у суда не имелось.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На основании вышеизложенного и в соответствии со статьями 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(указываются  нормы  законов  и нормативных актов, на основании которых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лицо, подающее жалобу, обосновывает свои требования)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а   также   </w:t>
      </w:r>
      <w:r>
        <w:rPr>
          <w:rFonts w:hint="default" w:ascii="Courier New" w:hAnsi="Courier New"/>
          <w:color w:val="auto"/>
          <w:sz w:val="20"/>
          <w:u w:val="none"/>
        </w:rPr>
        <w:t>ст.  ст. 257</w:t>
      </w:r>
      <w:r>
        <w:rPr>
          <w:rFonts w:hint="default" w:ascii="Courier New" w:hAnsi="Courier New"/>
          <w:sz w:val="20"/>
        </w:rPr>
        <w:t xml:space="preserve">, </w:t>
      </w:r>
      <w:r>
        <w:rPr>
          <w:rFonts w:hint="default" w:ascii="Courier New" w:hAnsi="Courier New"/>
          <w:color w:val="auto"/>
          <w:sz w:val="20"/>
          <w:u w:val="none"/>
        </w:rPr>
        <w:t>259</w:t>
      </w:r>
      <w:r>
        <w:rPr>
          <w:rFonts w:hint="default" w:ascii="Courier New" w:hAnsi="Courier New"/>
          <w:sz w:val="20"/>
        </w:rPr>
        <w:t xml:space="preserve">, </w:t>
      </w:r>
      <w:r>
        <w:rPr>
          <w:rFonts w:hint="default" w:ascii="Courier New" w:hAnsi="Courier New"/>
          <w:color w:val="auto"/>
          <w:sz w:val="20"/>
          <w:u w:val="none"/>
        </w:rPr>
        <w:t>260</w:t>
      </w:r>
      <w:r>
        <w:rPr>
          <w:rFonts w:hint="default" w:ascii="Courier New" w:hAnsi="Courier New"/>
          <w:sz w:val="20"/>
        </w:rPr>
        <w:t xml:space="preserve">, </w:t>
      </w:r>
      <w:r>
        <w:rPr>
          <w:rFonts w:hint="default" w:ascii="Courier New" w:hAnsi="Courier New"/>
          <w:color w:val="auto"/>
          <w:sz w:val="20"/>
          <w:u w:val="none"/>
        </w:rPr>
        <w:t>269</w:t>
      </w:r>
      <w:r>
        <w:rPr>
          <w:rFonts w:hint="default" w:ascii="Courier New" w:hAnsi="Courier New"/>
          <w:sz w:val="20"/>
        </w:rPr>
        <w:t xml:space="preserve">, </w:t>
      </w:r>
      <w:r>
        <w:rPr>
          <w:rFonts w:hint="default" w:ascii="Courier New" w:hAnsi="Courier New"/>
          <w:color w:val="auto"/>
          <w:sz w:val="20"/>
          <w:u w:val="none"/>
        </w:rPr>
        <w:t>27</w:t>
      </w:r>
      <w:bookmarkStart w:id="0" w:name="_GoBack"/>
      <w:bookmarkEnd w:id="0"/>
      <w:r>
        <w:rPr>
          <w:rFonts w:hint="default" w:ascii="Courier New" w:hAnsi="Courier New"/>
          <w:color w:val="auto"/>
          <w:sz w:val="20"/>
          <w:u w:val="none"/>
        </w:rPr>
        <w:t>0</w:t>
      </w:r>
      <w:r>
        <w:rPr>
          <w:rFonts w:hint="default" w:ascii="Courier New" w:hAnsi="Courier New"/>
          <w:sz w:val="20"/>
        </w:rPr>
        <w:t xml:space="preserve">  Арбитражного  процессуального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кодекса Российской Федерации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ПРОШУ: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отменить/изменить решение Арбитражного суда 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от     "__"___________     ____     г.     по     делу    N    _______    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  полностью/в части и принять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новый  судебный  акт  (отменить  решение полностью или в части и прекратить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производство  по  делу  либо  оставить иск без рассмотрения полностью или 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части).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Приложение: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   Уведомление   о   вручении   или  иные  документы,  подтверждающие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направление  другим лицам, участвующим в деле, копий апелляционной жалобы 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приложенных к ней документов, которые у них отсутствуют.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2.  Документ  об уплате госпошлины (или документы, подтверждающие право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на получение льготы по уплате госпошлины, либо ходатайство о предоставлении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отсрочки, рассрочки ее уплаты или об уменьшении размера госпошлины).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3. Копия оспариваемого решения.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4.  Документы,  подтверждающие  обстоятельства,  на  которых  Заявитель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основывает апелляционную жалобу.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5.  Доверенность представителя, подтверждающая полномочия на подписание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апелляционной   жалобы,  от  "___"________ ____ г.  N  _____  (если  жалоба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подписывается представителем).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Лицо, подающее апелляционную жалобу (представитель):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________________/____________________________________/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(подпись)                 (Ф.И.О.)</w:t>
      </w:r>
    </w:p>
    <w:p/>
    <w:sectPr>
      <w:pgSz w:w="11905" w:h="16838"/>
      <w:pgMar w:top="1134" w:right="850" w:bottom="1134" w:left="1701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783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2019-07-23T15:49:00Z</dcterms:created>
  <dc:creator>Редактор</dc:creator>
  <cp:lastModifiedBy>Редактор</cp:lastModifiedBy>
  <dcterms:modified xsi:type="dcterms:W3CDTF">2019-07-23T15:51:14Z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