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76" w:rsidRPr="00ED2F59" w:rsidRDefault="002C1076" w:rsidP="002C1076">
      <w:pPr>
        <w:pStyle w:val="rtecenter"/>
        <w:jc w:val="center"/>
        <w:rPr>
          <w:sz w:val="32"/>
        </w:rPr>
      </w:pPr>
      <w:r w:rsidRPr="00ED2F59">
        <w:rPr>
          <w:rStyle w:val="a3"/>
          <w:sz w:val="32"/>
        </w:rPr>
        <w:t>Договор уступки прав</w:t>
      </w:r>
      <w:r w:rsidRPr="00ED2F59">
        <w:rPr>
          <w:rStyle w:val="a3"/>
          <w:sz w:val="32"/>
        </w:rPr>
        <w:t xml:space="preserve"> требования</w:t>
      </w:r>
      <w:r w:rsidRPr="00ED2F59">
        <w:rPr>
          <w:b/>
          <w:bCs/>
          <w:sz w:val="32"/>
        </w:rPr>
        <w:br/>
      </w:r>
      <w:bookmarkStart w:id="0" w:name="_GoBack"/>
      <w:bookmarkEnd w:id="0"/>
      <w:r w:rsidRPr="00ED2F59">
        <w:rPr>
          <w:rStyle w:val="a3"/>
          <w:sz w:val="32"/>
        </w:rPr>
        <w:t>(цессии)</w:t>
      </w:r>
    </w:p>
    <w:p w:rsidR="002C1076" w:rsidRPr="002C1076" w:rsidRDefault="002C1076" w:rsidP="002C1076">
      <w:pPr>
        <w:pStyle w:val="a4"/>
        <w:rPr>
          <w:b/>
        </w:rPr>
      </w:pPr>
      <w:r w:rsidRPr="002C1076">
        <w:rPr>
          <w:b/>
        </w:rPr>
        <w:t xml:space="preserve">30.01.2019                                                                       </w:t>
      </w:r>
      <w:r>
        <w:rPr>
          <w:b/>
        </w:rPr>
        <w:t xml:space="preserve">                               </w:t>
      </w:r>
      <w:r w:rsidRPr="002C1076">
        <w:rPr>
          <w:b/>
        </w:rPr>
        <w:t>г. Санкт-Петербург</w:t>
      </w:r>
    </w:p>
    <w:p w:rsidR="002C1076" w:rsidRDefault="002C1076" w:rsidP="002C1076">
      <w:pPr>
        <w:pStyle w:val="a4"/>
      </w:pPr>
      <w:r>
        <w:t xml:space="preserve">Общество с ограниченной ответственностью </w:t>
      </w:r>
      <w:r>
        <w:t>«Омега», именуемое в дальнейшем «</w:t>
      </w:r>
      <w:r>
        <w:t>Цедент</w:t>
      </w:r>
      <w:r>
        <w:t>»</w:t>
      </w:r>
      <w:r>
        <w:t xml:space="preserve">, в лице </w:t>
      </w:r>
      <w:r>
        <w:t xml:space="preserve">генерального </w:t>
      </w:r>
      <w:r>
        <w:t xml:space="preserve">директора </w:t>
      </w:r>
      <w:r>
        <w:t xml:space="preserve">Иванова Тихона </w:t>
      </w:r>
      <w:proofErr w:type="spellStart"/>
      <w:r>
        <w:t>Еремеевича</w:t>
      </w:r>
      <w:proofErr w:type="spellEnd"/>
      <w:r>
        <w:t xml:space="preserve">, действующего на основании Устава, с одной стороны, и </w:t>
      </w:r>
      <w:r>
        <w:t>Акционерное о</w:t>
      </w:r>
      <w:r>
        <w:t xml:space="preserve">бщество </w:t>
      </w:r>
      <w:r>
        <w:t>«Дельта», именуемое в дальнейшем «</w:t>
      </w:r>
      <w:r>
        <w:t>Цессионарий</w:t>
      </w:r>
      <w:r>
        <w:t>»</w:t>
      </w:r>
      <w:r>
        <w:t xml:space="preserve">, в лице </w:t>
      </w:r>
      <w:r>
        <w:t xml:space="preserve">генерального </w:t>
      </w:r>
      <w:r>
        <w:t xml:space="preserve">директора </w:t>
      </w:r>
      <w:r>
        <w:t>Петрова Ярослава Михайловича</w:t>
      </w:r>
      <w:r>
        <w:t>, действующего на основании Устава, с другой стороны, заключили настоящий Договор о нижеследующем: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1. Предмет договора</w:t>
      </w:r>
    </w:p>
    <w:p w:rsidR="002C1076" w:rsidRDefault="002C1076" w:rsidP="002C1076">
      <w:pPr>
        <w:pStyle w:val="a4"/>
      </w:pPr>
      <w:r>
        <w:t>1.1. Цедент уступает,</w:t>
      </w:r>
      <w:r>
        <w:t xml:space="preserve"> а Цессионарий принимает права </w:t>
      </w:r>
      <w:r>
        <w:t>требования в полном объеме по Договору</w:t>
      </w:r>
      <w:r>
        <w:t xml:space="preserve"> №143-ДА-</w:t>
      </w:r>
      <w:r>
        <w:rPr>
          <w:lang w:val="en-US"/>
        </w:rPr>
        <w:t>II</w:t>
      </w:r>
      <w:r>
        <w:t xml:space="preserve"> от </w:t>
      </w:r>
      <w:r>
        <w:t>18</w:t>
      </w:r>
      <w:r>
        <w:t xml:space="preserve"> </w:t>
      </w:r>
      <w:r>
        <w:t>но</w:t>
      </w:r>
      <w:r>
        <w:t>ября 201</w:t>
      </w:r>
      <w:r>
        <w:t>7</w:t>
      </w:r>
      <w:r>
        <w:t xml:space="preserve"> года, зак</w:t>
      </w:r>
      <w:r>
        <w:t>люченному между Цедентом и ООО «Альфа» (именуемым далее «</w:t>
      </w:r>
      <w:r>
        <w:t>Должник</w:t>
      </w:r>
      <w:r>
        <w:t>»</w:t>
      </w:r>
      <w:r>
        <w:t>).</w:t>
      </w:r>
    </w:p>
    <w:p w:rsidR="002C1076" w:rsidRDefault="002C1076" w:rsidP="002C1076">
      <w:pPr>
        <w:pStyle w:val="a4"/>
      </w:pPr>
      <w:r>
        <w:t xml:space="preserve">1.2. Сумма уступаемого в соответствии с п. 1.1 настоящего Договора требования составляет </w:t>
      </w:r>
      <w:r>
        <w:t>20 0</w:t>
      </w:r>
      <w:r>
        <w:t>00 000 (</w:t>
      </w:r>
      <w:r>
        <w:t>двадцать</w:t>
      </w:r>
      <w:r>
        <w:t xml:space="preserve"> миллион</w:t>
      </w:r>
      <w:r>
        <w:t>ов</w:t>
      </w:r>
      <w:r>
        <w:t>) рублей.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2. Права и обязанности сторон</w:t>
      </w:r>
    </w:p>
    <w:p w:rsidR="002C1076" w:rsidRDefault="002C1076" w:rsidP="002C1076">
      <w:pPr>
        <w:pStyle w:val="a4"/>
      </w:pPr>
      <w:r>
        <w:t>2.1. Цедент обязан передать Цессионарию в 10-дневный срок после подписания настоящего Договора все необходимые документы, удостоверяющие права (требования), а именно:</w:t>
      </w:r>
    </w:p>
    <w:p w:rsidR="002C1076" w:rsidRDefault="002C1076" w:rsidP="002C1076">
      <w:pPr>
        <w:pStyle w:val="a4"/>
      </w:pPr>
      <w:r>
        <w:t xml:space="preserve">– </w:t>
      </w:r>
      <w:r>
        <w:t>Договор, указанный в п. 1.1 настоящего Договора;</w:t>
      </w:r>
    </w:p>
    <w:p w:rsidR="002C1076" w:rsidRDefault="002C1076" w:rsidP="002C1076">
      <w:pPr>
        <w:pStyle w:val="a4"/>
      </w:pPr>
      <w:r>
        <w:t>–</w:t>
      </w:r>
      <w:r>
        <w:t xml:space="preserve"> Приложения к </w:t>
      </w:r>
      <w:r>
        <w:t xml:space="preserve">указанному </w:t>
      </w:r>
      <w:r>
        <w:t>Договору;</w:t>
      </w:r>
    </w:p>
    <w:p w:rsidR="002C1076" w:rsidRDefault="002C1076" w:rsidP="002C1076">
      <w:pPr>
        <w:pStyle w:val="a4"/>
      </w:pPr>
      <w:r>
        <w:t>–</w:t>
      </w:r>
      <w:r>
        <w:t xml:space="preserve"> дополнительные соглашения к </w:t>
      </w:r>
      <w:r>
        <w:t xml:space="preserve">указанному </w:t>
      </w:r>
      <w:r>
        <w:t>Договору;</w:t>
      </w:r>
    </w:p>
    <w:p w:rsidR="002C1076" w:rsidRDefault="002C1076" w:rsidP="002C1076">
      <w:pPr>
        <w:pStyle w:val="a4"/>
      </w:pPr>
      <w:r>
        <w:t>–</w:t>
      </w:r>
      <w:r>
        <w:t xml:space="preserve"> другие документы, являющиеся неотъемлемой частью </w:t>
      </w:r>
      <w:r>
        <w:t xml:space="preserve">указанного </w:t>
      </w:r>
      <w:r>
        <w:t>Договора</w:t>
      </w:r>
      <w:r>
        <w:t>.</w:t>
      </w:r>
    </w:p>
    <w:p w:rsidR="002C1076" w:rsidRDefault="002C1076" w:rsidP="002C1076">
      <w:pPr>
        <w:pStyle w:val="a4"/>
      </w:pPr>
      <w:r>
        <w:t xml:space="preserve">2.2. Цедент обязан сообщить Цессионарию в тот же срок все иные сведения, имеющие значение для осуществления Цессионарием своих прав по указанному Договору </w:t>
      </w:r>
      <w:r w:rsidRPr="002C1076">
        <w:t>№143-ДА-II от 18 ноября 2017 года</w:t>
      </w:r>
      <w:r>
        <w:t>.</w:t>
      </w:r>
    </w:p>
    <w:p w:rsidR="002C1076" w:rsidRDefault="002C1076" w:rsidP="002C1076">
      <w:pPr>
        <w:pStyle w:val="a4"/>
      </w:pPr>
      <w:r>
        <w:t>2.3. Цедент обязуется в 3-дневный срок после подписания настоящего Договора уведомить Должника об уступке Цессионарию</w:t>
      </w:r>
      <w:r>
        <w:t xml:space="preserve"> </w:t>
      </w:r>
      <w:r>
        <w:t xml:space="preserve">своих прав и обязанностей по Договору </w:t>
      </w:r>
      <w:r w:rsidRPr="002C1076">
        <w:t>№143-ДА-II от 18 ноября 2017 года</w:t>
      </w:r>
      <w:r>
        <w:t xml:space="preserve"> заказным письмом с уведомлением.</w:t>
      </w:r>
    </w:p>
    <w:p w:rsidR="002C1076" w:rsidRDefault="002C1076" w:rsidP="002C1076">
      <w:pPr>
        <w:pStyle w:val="a4"/>
      </w:pPr>
      <w:r>
        <w:t xml:space="preserve">2.4. За уступаемые права (требования) по Договору </w:t>
      </w:r>
      <w:r w:rsidRPr="002C1076">
        <w:t xml:space="preserve">№143-ДА-II от 18 ноября 2017 года </w:t>
      </w:r>
      <w:r>
        <w:t>Цессионарий обязан выплатить Цеденту денежные средства в сумме, указанной в п. 3.1 настоящего Договора.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3. Сумма договора</w:t>
      </w:r>
      <w:r>
        <w:rPr>
          <w:rStyle w:val="a3"/>
        </w:rPr>
        <w:t xml:space="preserve"> и ее срок уплаты</w:t>
      </w:r>
    </w:p>
    <w:p w:rsidR="002C1076" w:rsidRDefault="002C1076" w:rsidP="002C1076">
      <w:pPr>
        <w:pStyle w:val="a4"/>
      </w:pPr>
      <w:r>
        <w:lastRenderedPageBreak/>
        <w:t xml:space="preserve">3.1. За уступаемые права (требования) по Договору </w:t>
      </w:r>
      <w:r w:rsidRPr="002C1076">
        <w:t xml:space="preserve">№143-ДА-II от 18 ноября 2017 года </w:t>
      </w:r>
      <w:r>
        <w:t>Цессионарий выплачивает Цеденту денежные ср</w:t>
      </w:r>
      <w:r>
        <w:t>едства в размере 19 000 000 (девятнадцати</w:t>
      </w:r>
      <w:r>
        <w:t xml:space="preserve"> миллион</w:t>
      </w:r>
      <w:r>
        <w:t>ов</w:t>
      </w:r>
      <w:r>
        <w:t>) рублей.</w:t>
      </w:r>
    </w:p>
    <w:p w:rsidR="002C1076" w:rsidRDefault="002C1076" w:rsidP="002C1076">
      <w:pPr>
        <w:pStyle w:val="a4"/>
      </w:pPr>
      <w:r>
        <w:t xml:space="preserve">3.2. Оплата указанной в п. 3.1 настоящего Договора суммы производится </w:t>
      </w:r>
      <w:r w:rsidRPr="002C1076">
        <w:t>в течении 30 дней с момента</w:t>
      </w:r>
      <w:r>
        <w:t xml:space="preserve"> заключения настоящего Договора</w:t>
      </w:r>
      <w:r>
        <w:t>.</w:t>
      </w:r>
    </w:p>
    <w:p w:rsidR="002C1076" w:rsidRDefault="002C1076" w:rsidP="002C1076">
      <w:pPr>
        <w:pStyle w:val="a4"/>
      </w:pPr>
      <w:r>
        <w:t xml:space="preserve">3.3. </w:t>
      </w:r>
      <w:r>
        <w:t>Разница между суммой уступаемого требования и оплатой, указанной в п. 3.1, является вознаграждением Цессионария</w:t>
      </w:r>
      <w:r>
        <w:t>.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4. Ответственность сторон</w:t>
      </w:r>
    </w:p>
    <w:p w:rsidR="002C1076" w:rsidRDefault="002C1076" w:rsidP="002C1076">
      <w:pPr>
        <w:pStyle w:val="a4"/>
      </w:pPr>
      <w: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2C1076" w:rsidRDefault="002C1076" w:rsidP="002C1076">
      <w:pPr>
        <w:pStyle w:val="a4"/>
      </w:pPr>
      <w: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5. Форс-мажор</w:t>
      </w:r>
    </w:p>
    <w:p w:rsidR="002C1076" w:rsidRDefault="002C1076" w:rsidP="002C1076">
      <w:pPr>
        <w:pStyle w:val="a4"/>
      </w:pPr>
      <w: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2C1076" w:rsidRDefault="002C1076" w:rsidP="002C1076">
      <w:pPr>
        <w:pStyle w:val="a4"/>
      </w:pPr>
      <w: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2C1076" w:rsidRDefault="002C1076" w:rsidP="002C1076">
      <w:pPr>
        <w:pStyle w:val="a4"/>
      </w:pPr>
      <w:r>
        <w:t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</w:t>
      </w:r>
    </w:p>
    <w:p w:rsidR="002C1076" w:rsidRDefault="002C1076" w:rsidP="002C1076">
      <w:pPr>
        <w:pStyle w:val="a4"/>
      </w:pPr>
      <w:r>
        <w:t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2C1076" w:rsidRDefault="002C1076" w:rsidP="002C1076">
      <w:pPr>
        <w:pStyle w:val="a4"/>
      </w:pPr>
      <w:r>
        <w:t>5.5. Если наступившие обстоятельства, перечисленные в п. 5.1 настоящего Договора, и их последствия продолжают действовать более 15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6. Заключительные положения</w:t>
      </w:r>
    </w:p>
    <w:p w:rsidR="002C1076" w:rsidRDefault="002C1076" w:rsidP="002C1076">
      <w:pPr>
        <w:pStyle w:val="a4"/>
      </w:pPr>
      <w:r>
        <w:t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2C1076" w:rsidRDefault="002C1076" w:rsidP="002C1076">
      <w:pPr>
        <w:pStyle w:val="a4"/>
      </w:pPr>
      <w:r>
        <w:lastRenderedPageBreak/>
        <w:t xml:space="preserve">6.2. Настоящий Договор вступает в силу со дня его подписания Цедентом и Цессионарием и действует до полного исполнения обязательств по Договору </w:t>
      </w:r>
      <w:r w:rsidRPr="002C1076">
        <w:t>№143-ДА-II от 18 ноября 2017 года</w:t>
      </w:r>
      <w:r>
        <w:t>.</w:t>
      </w:r>
    </w:p>
    <w:p w:rsidR="002C1076" w:rsidRDefault="002C1076" w:rsidP="002C1076">
      <w:pPr>
        <w:pStyle w:val="a4"/>
      </w:pPr>
      <w:r>
        <w:t>6.3. Настоящий Договор составлен в 3-х экземплярах, имеющих одинаковую юридическую силу, по одному для каждой Стороны и для Должника.</w:t>
      </w:r>
    </w:p>
    <w:p w:rsidR="002C1076" w:rsidRDefault="002C1076" w:rsidP="002C1076">
      <w:pPr>
        <w:pStyle w:val="rtecenter"/>
        <w:jc w:val="center"/>
      </w:pPr>
      <w:r>
        <w:rPr>
          <w:rStyle w:val="a3"/>
        </w:rPr>
        <w:t>7. Адреса и банковские реквизиты сторон</w:t>
      </w:r>
    </w:p>
    <w:p w:rsidR="002C1076" w:rsidRDefault="002C1076" w:rsidP="002C1076">
      <w:pPr>
        <w:pStyle w:val="a4"/>
      </w:pPr>
      <w:r>
        <w:t>Цедент: …………</w:t>
      </w:r>
    </w:p>
    <w:p w:rsidR="002C1076" w:rsidRDefault="002C1076" w:rsidP="002C1076">
      <w:pPr>
        <w:pStyle w:val="a4"/>
      </w:pPr>
      <w:r>
        <w:t>Цессионарий: …………</w:t>
      </w:r>
    </w:p>
    <w:p w:rsidR="002C1076" w:rsidRDefault="002C1076" w:rsidP="002C1076">
      <w:pPr>
        <w:pStyle w:val="rtecenter"/>
      </w:pPr>
      <w:r>
        <w:rPr>
          <w:rStyle w:val="a3"/>
        </w:rPr>
        <w:t>Подписи сторон</w:t>
      </w:r>
    </w:p>
    <w:p w:rsidR="002C1076" w:rsidRDefault="002C1076" w:rsidP="002C1076">
      <w:pPr>
        <w:pStyle w:val="a4"/>
      </w:pPr>
      <w:r>
        <w:t>Цедент: ___________/______________/</w:t>
      </w:r>
    </w:p>
    <w:p w:rsidR="002C1076" w:rsidRDefault="002C1076" w:rsidP="002C1076">
      <w:pPr>
        <w:pStyle w:val="a4"/>
      </w:pPr>
      <w:r>
        <w:t>(М.П.)</w:t>
      </w:r>
    </w:p>
    <w:p w:rsidR="002C1076" w:rsidRDefault="002C1076" w:rsidP="002C1076">
      <w:pPr>
        <w:pStyle w:val="a4"/>
      </w:pPr>
      <w:r>
        <w:t>Цессионарий: ___________/______________/</w:t>
      </w:r>
    </w:p>
    <w:p w:rsidR="002C1076" w:rsidRDefault="002C1076" w:rsidP="002C1076">
      <w:pPr>
        <w:pStyle w:val="a4"/>
      </w:pPr>
      <w:r>
        <w:t>(М.П.)</w:t>
      </w:r>
    </w:p>
    <w:p w:rsidR="008B41D7" w:rsidRDefault="008B41D7"/>
    <w:sectPr w:rsidR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76"/>
    <w:rsid w:val="00143341"/>
    <w:rsid w:val="002C1076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CC2427"/>
    <w:rsid w:val="00D35C28"/>
    <w:rsid w:val="00E64810"/>
    <w:rsid w:val="00EB07A5"/>
    <w:rsid w:val="00ED2F59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4E4A2-7FD5-4037-A272-7731C482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10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2C1076"/>
    <w:rPr>
      <w:b/>
      <w:bCs/>
    </w:rPr>
  </w:style>
  <w:style w:type="paragraph" w:styleId="a4">
    <w:name w:val="Normal (Web)"/>
    <w:basedOn w:val="a"/>
    <w:uiPriority w:val="99"/>
    <w:semiHidden/>
    <w:unhideWhenUsed/>
    <w:rsid w:val="002C107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676</Words>
  <Characters>4257</Characters>
  <Application>Microsoft Office Word</Application>
  <DocSecurity>0</DocSecurity>
  <Lines>85</Lines>
  <Paragraphs>48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dcterms:created xsi:type="dcterms:W3CDTF">2019-01-30T10:56:00Z</dcterms:created>
  <dcterms:modified xsi:type="dcterms:W3CDTF">2019-01-30T11:07:00Z</dcterms:modified>
</cp:coreProperties>
</file>