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Протокол N 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общего собрания собственников помещений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в многоквартирном доме (общая форма)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по адресу: 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(наименование муниципального образования)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ул. ______________, д. ___, корп. ______</w:t>
      </w:r>
    </w:p>
    <w:p>
      <w:pPr>
        <w:spacing w:beforeLines="0" w:afterLines="0"/>
        <w:outlineLvl w:val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г. ________________                                   "___"________ ____ г.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Дата проведения: "___"_____________ _____ г.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Время проведения: 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Место проведения: 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Время начала регистрации участников заседания: _________ часов 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минут.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Время окончания регистрации участников заседания: ____ часов 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минут.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Начало заседания: _____ часов ______ минут.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Окончание заседания: ______ часов ______ минут.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Годовое    (или:    внеочередное)    общее    собрание     собственников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многоквартирного дома по адресу: 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в форме очного (варианты: заочного, очно-заочного) голосования.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Инициатор   проведения   общего   собрания   собственников   помещений: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(наименование юридического лица, инициатора общего собрания,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или Ф.И.О. членов инициативной группы,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номера их жилых помещений)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Варианты, если соответствующие вопросы не включены в повестку дня.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Лицо, председательствующее на общем собрании: 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       (Ф.И.О.)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Секретарь общего собрания: 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(Ф.И.О.)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Лица, проводившие подсчет голосов: 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     (Ф.И.О.)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Общая площадь многоквартирного дома - ____________ кв. м.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Площадь многоквартирного дома, находящаяся в собственности граждан, - _____________.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Площадь многоквартирного дома, находящаяся в собственности юридических лиц, - _____________.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Площадь многоквартирного дома, находящаяся в государственной (муниципальной) собственности, - _____________.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Присутствовали: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tbl>
      <w:tblPr>
        <w:tblStyle w:val="3"/>
        <w:tblW w:w="10108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1474"/>
        <w:gridCol w:w="1644"/>
        <w:gridCol w:w="1644"/>
        <w:gridCol w:w="1892"/>
        <w:gridCol w:w="1788"/>
        <w:gridCol w:w="1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N п/п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Ф.И.О. или наименование юридического лица - собственника жилого помещения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Номер помещения в многоквартирном доме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Документ, подтверждающий право собственности на помещение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Количество голосов, которыми владеет собственник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Документ, удостоверяющий полномочия представителей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Подпись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</w:tr>
    </w:tbl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Приглашены: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tbl>
      <w:tblPr>
        <w:tblStyle w:val="3"/>
        <w:tblW w:w="9068" w:type="dxa"/>
        <w:tblInd w:w="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4"/>
        <w:gridCol w:w="1643"/>
        <w:gridCol w:w="3004"/>
        <w:gridCol w:w="2324"/>
        <w:gridCol w:w="13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N п/п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Приглашенное лицо</w:t>
            </w: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Документ, удостоверяющий полномочия представителя собственника помещения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Цель участия в общем собрании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Подпись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2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  <w:r>
              <w:rPr>
                <w:rFonts w:hint="default" w:ascii="Arial" w:hAnsi="Arial"/>
                <w:sz w:val="20"/>
              </w:rPr>
              <w:t>3</w:t>
            </w: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3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20"/>
              </w:rPr>
            </w:pPr>
          </w:p>
        </w:tc>
      </w:tr>
    </w:tbl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Общее количество голосов собственников помещений в многоквартирном доме - ________ голосов.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Общее количество голосов собственников помещений в многоквартирном доме, принявших участие в собрании, - ____________________.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Кворум имеется (не имеется)</w:t>
      </w:r>
      <w:r>
        <w:rPr>
          <w:rFonts w:hint="default" w:ascii="Arial" w:hAnsi="Arial"/>
          <w:sz w:val="20"/>
        </w:rPr>
        <w:fldChar w:fldCharType="begin"/>
      </w:r>
      <w:r>
        <w:rPr>
          <w:rFonts w:hint="default" w:ascii="Arial" w:hAnsi="Arial"/>
          <w:sz w:val="20"/>
        </w:rPr>
        <w:instrText xml:space="preserve">HYPERLINK consultantplus://offline/ref=333DFE8A2AE536D728A9C3F2989B5776E2474338601CD0A92ACA25D4F436B701C57B9DF9BAFC919038B8246F9C2528A15BD33F9DC07B39O2b7N </w:instrText>
      </w:r>
      <w:r>
        <w:rPr>
          <w:rFonts w:hint="default" w:ascii="Arial" w:hAnsi="Arial"/>
          <w:sz w:val="20"/>
        </w:rPr>
        <w:fldChar w:fldCharType="separate"/>
      </w:r>
      <w:r>
        <w:rPr>
          <w:rFonts w:hint="default" w:ascii="Arial" w:hAnsi="Arial"/>
          <w:color w:val="0000FF"/>
          <w:sz w:val="20"/>
        </w:rPr>
        <w:fldChar w:fldCharType="end"/>
      </w:r>
      <w:r>
        <w:rPr>
          <w:rFonts w:hint="default" w:ascii="Arial" w:hAnsi="Arial"/>
          <w:sz w:val="20"/>
        </w:rPr>
        <w:t>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Общее собрание собственников помещений правомочно (неправомочно).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Повестка дня: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1. ___________________________________________________________________.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2. ___________________________________________________________________.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(вопросы повестки дня согласно </w:t>
      </w:r>
      <w:r>
        <w:rPr>
          <w:rFonts w:hint="default" w:ascii="Courier New" w:hAnsi="Courier New"/>
          <w:color w:val="auto"/>
          <w:sz w:val="20"/>
          <w:u w:val="none"/>
        </w:rPr>
        <w:t>п. 2 ст. 44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и прочим статьям Жилищного кодекса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Российской Федерации, отнесенные к компетенции общего собрания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собственников помещений в многоквартирном доме)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1. Слушали 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(Ф.И.О. выступавшего, номер вопроса,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краткое содержание выступления)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Были заданы вопросы: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1. 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2. 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 обсуждении приняли участие: 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(Ф.И.О.)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Предложено: 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(краткое содержание предложения по рассматриваемому вопросу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повестки дня)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Решили (постановили): 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(решение с указанием номера и формулировки вопроса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в соответствии с повесткой дня, количества голосов,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отданных за различные варианты голосования)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За ___________________________________________________________________.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Против 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Воздержался 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Решение принято (вариант: не принято</w:t>
      </w:r>
      <w:r>
        <w:rPr>
          <w:rFonts w:hint="default" w:ascii="Courier New" w:hAnsi="Courier New"/>
          <w:sz w:val="20"/>
          <w:lang w:val="ru-RU"/>
        </w:rPr>
        <w:t>)</w:t>
      </w:r>
      <w:r>
        <w:rPr>
          <w:rFonts w:hint="default" w:ascii="Courier New" w:hAnsi="Courier New"/>
          <w:sz w:val="20"/>
        </w:rPr>
        <w:t>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2. Слушали 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(Ф.И.О. выступавшего, номер вопроса,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краткое содержание выступления)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Были заданы вопросы: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1. 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2. 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 обсуждении приняли участие: 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            (Ф.И.О.)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Предложено: 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(краткое содержание предложения по рассматриваемому вопросу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  повестки дня)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Решили (постановили): _____________________________________________________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(решение с указанием номера и формулировки вопроса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в соответствии с повесткой дня, количества голосов,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отданных за различные варианты голосования)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За ___________________________________________________________________.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Против _______________________________________________________________.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Воздержался __________________________________________________________.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Решение принято (вариант: не принято).</w:t>
      </w:r>
    </w:p>
    <w:p>
      <w:pPr>
        <w:spacing w:beforeLines="0" w:afterLines="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Приложение: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 Реестр собственников помещений в многоквартирном доме (представителей собственников) на ____ листах.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 Сообщение о проведении общего собрания собственников помещений на ____ листах.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 Реестр вручения собственникам помещений извещений о проведении общего собрания собственников помещений в многоквартирном доме на ____ листах.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 Список регистрации собственников помещений, присутствовавших на собрании.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 Доверенности представителей собственников помещений в количестве ____ штук.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6. Документы, по которым в ходе рассмотрения вопросов, включенных в повестку дня и поставленных на голосование, принимались решения на общем собрании.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Вариант в случае проведения собрания в заочной или очно-заочной форме.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7. Решения собственников помещений в многоквартирном доме.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8. Иные документы или материалы, которые будут определены в качестве обязательного приложения к протоколу общего собрания решением на общем собрании, принятом в установленном порядке.</w:t>
      </w:r>
    </w:p>
    <w:p>
      <w:pPr>
        <w:spacing w:before="200"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"Против" по ____ вопросам повестки дня проголосовали: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_________________________________;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_________________________________ (наименование/Ф.И.О., иные сведения).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Лица, проводившие подсчет голосов по вопросам повестки дня</w:t>
      </w:r>
      <w:bookmarkStart w:id="0" w:name="_GoBack"/>
      <w:bookmarkEnd w:id="0"/>
      <w:r>
        <w:rPr>
          <w:rFonts w:hint="default" w:ascii="Courier New" w:hAnsi="Courier New"/>
          <w:sz w:val="20"/>
        </w:rPr>
        <w:t>: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_____________________________________________________________ (Ф.И.О.).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Председатель общего собрания: _____________________/__________________/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 (подпись)            (Ф.И.О.)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>Секретарь общего собрания: ________________________/__________________/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                   (подпись)             (Ф.И.О.)</w:t>
      </w:r>
    </w:p>
    <w:p/>
    <w:sectPr>
      <w:pgSz w:w="11906" w:h="16838"/>
      <w:pgMar w:top="1440" w:right="566" w:bottom="1440" w:left="113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040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2019-07-09T13:28:00Z</dcterms:created>
  <dc:creator>Редактор</dc:creator>
  <cp:lastModifiedBy>Редактор</cp:lastModifiedBy>
  <dcterms:modified xsi:type="dcterms:W3CDTF">2019-07-09T13:31:05Z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