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66" w:rsidRDefault="009A2866">
      <w:r>
        <w:t>Коды видов деятельности, указываемых в заявлении ЕНВД-1</w:t>
      </w:r>
    </w:p>
    <w:p w:rsidR="009A2866" w:rsidRDefault="009A2866"/>
    <w:p w:rsidR="009A2866" w:rsidRDefault="009A2866"/>
    <w:tbl>
      <w:tblPr>
        <w:tblW w:w="849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796"/>
      </w:tblGrid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866" w:rsidRPr="009A2866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A2866">
              <w:rPr>
                <w:rFonts w:eastAsia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9A2866">
              <w:rPr>
                <w:rFonts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Бытовые услуги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Ветеринарные услуги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Услуги по ремонту, техническому обслуживанию и мойке автомототранспортных средств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Услуги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Автотранспортные услуги по перевозке грузов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Автотранспортные услуги по перевозке пассажиров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07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09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</w:t>
            </w:r>
            <w:r w:rsidR="00BE4816" w:rsidRPr="00BE4816">
              <w:rPr>
                <w:rFonts w:cs="Times New Roman"/>
                <w:sz w:val="24"/>
                <w:szCs w:val="24"/>
              </w:rPr>
              <w:t xml:space="preserve"> </w:t>
            </w:r>
            <w:r w:rsidRPr="009A2866">
              <w:rPr>
                <w:rFonts w:cs="Times New Roman"/>
                <w:sz w:val="24"/>
                <w:szCs w:val="24"/>
              </w:rPr>
              <w:t>площадь торгового места в которых превышает 5 квадратных метров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 xml:space="preserve">Оказание услуг общественного питания через объект организации общественного </w:t>
            </w:r>
            <w:r w:rsidR="00BE4816" w:rsidRPr="00BE4816">
              <w:rPr>
                <w:rFonts w:cs="Times New Roman"/>
                <w:sz w:val="24"/>
                <w:szCs w:val="24"/>
              </w:rPr>
              <w:t xml:space="preserve"> </w:t>
            </w:r>
            <w:r w:rsidRPr="009A2866">
              <w:rPr>
                <w:rFonts w:cs="Times New Roman"/>
                <w:sz w:val="24"/>
                <w:szCs w:val="24"/>
              </w:rPr>
              <w:t>питания, имеющий зал обслуживания посетителей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Распространение наружной рекламы с использованием электронных табло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Размещение рекламы с использованием внешних и внутренних поверхностей</w:t>
            </w:r>
            <w:r w:rsidR="00BE4816" w:rsidRPr="00BE4816">
              <w:rPr>
                <w:rFonts w:cs="Times New Roman"/>
                <w:sz w:val="24"/>
                <w:szCs w:val="24"/>
              </w:rPr>
              <w:t xml:space="preserve"> </w:t>
            </w:r>
            <w:r w:rsidRPr="009A2866">
              <w:rPr>
                <w:rFonts w:cs="Times New Roman"/>
                <w:sz w:val="24"/>
                <w:szCs w:val="24"/>
              </w:rPr>
              <w:t>транспортных средств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602E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E481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bookmarkStart w:id="0" w:name="_GoBack"/>
            <w:bookmarkEnd w:id="0"/>
            <w:r w:rsidRPr="009A2866">
              <w:rPr>
                <w:rFonts w:cs="Times New Roman"/>
                <w:sz w:val="24"/>
                <w:szCs w:val="24"/>
              </w:rPr>
              <w:t>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9A2866" w:rsidRDefault="009A2866" w:rsidP="00B6499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2866">
              <w:rPr>
                <w:rFonts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994" w:rsidRDefault="009A2866" w:rsidP="00602E58">
            <w:pPr>
              <w:wordWrap w:val="0"/>
              <w:spacing w:line="312" w:lineRule="auto"/>
              <w:ind w:firstLine="5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в пользование </w:t>
            </w:r>
          </w:p>
          <w:p w:rsidR="00B64994" w:rsidRDefault="009A2866" w:rsidP="00602E58">
            <w:pPr>
              <w:wordWrap w:val="0"/>
              <w:spacing w:line="312" w:lineRule="auto"/>
              <w:ind w:firstLine="5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 xml:space="preserve">земельных участков для размещения объектов </w:t>
            </w:r>
            <w:proofErr w:type="gramStart"/>
            <w:r w:rsidRPr="00252C84">
              <w:rPr>
                <w:rFonts w:eastAsia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252C84">
              <w:rPr>
                <w:rFonts w:eastAsia="Times New Roman" w:cs="Times New Roman"/>
                <w:sz w:val="24"/>
                <w:szCs w:val="24"/>
              </w:rPr>
              <w:t xml:space="preserve"> и </w:t>
            </w:r>
          </w:p>
          <w:p w:rsidR="00B64994" w:rsidRDefault="009A2866" w:rsidP="00602E58">
            <w:pPr>
              <w:wordWrap w:val="0"/>
              <w:spacing w:line="312" w:lineRule="auto"/>
              <w:ind w:firstLine="5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 xml:space="preserve">нестационарной торговой сети, а также объектов организации </w:t>
            </w:r>
          </w:p>
          <w:p w:rsidR="00B64994" w:rsidRDefault="009A2866" w:rsidP="00602E58">
            <w:pPr>
              <w:wordWrap w:val="0"/>
              <w:spacing w:line="312" w:lineRule="auto"/>
              <w:ind w:firstLine="5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 xml:space="preserve">общественного питания, если площадь земельного участка не превышает </w:t>
            </w:r>
          </w:p>
          <w:p w:rsidR="009A2866" w:rsidRPr="00252C84" w:rsidRDefault="009A2866" w:rsidP="00602E58">
            <w:pPr>
              <w:wordWrap w:val="0"/>
              <w:spacing w:line="312" w:lineRule="auto"/>
              <w:ind w:firstLine="5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10 квадратных метров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312" w:lineRule="auto"/>
              <w:ind w:firstLine="5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</w:tr>
      <w:tr w:rsidR="009A2866" w:rsidRPr="009A2866" w:rsidTr="00602E5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2866" w:rsidRPr="00252C84" w:rsidRDefault="009A2866" w:rsidP="00602E58">
            <w:pPr>
              <w:wordWrap w:val="0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2C84">
              <w:rPr>
                <w:rFonts w:eastAsia="Times New Roman" w:cs="Times New Roman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</w:tr>
    </w:tbl>
    <w:p w:rsidR="0014184E" w:rsidRPr="009A2866" w:rsidRDefault="0014184E">
      <w:pPr>
        <w:rPr>
          <w:rFonts w:cs="Times New Roman"/>
          <w:sz w:val="24"/>
          <w:szCs w:val="24"/>
        </w:rPr>
      </w:pPr>
    </w:p>
    <w:sectPr w:rsidR="0014184E" w:rsidRPr="009A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66"/>
    <w:rsid w:val="000462B2"/>
    <w:rsid w:val="0014184E"/>
    <w:rsid w:val="009A2866"/>
    <w:rsid w:val="00B64994"/>
    <w:rsid w:val="00B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66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66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2017-11-21T09:37:00Z</dcterms:created>
  <dcterms:modified xsi:type="dcterms:W3CDTF">2017-11-21T09:40:00Z</dcterms:modified>
</cp:coreProperties>
</file>