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21" w:rsidRPr="00303521" w:rsidRDefault="00303521">
      <w:pPr>
        <w:pStyle w:val="ConsPlusNormal"/>
        <w:spacing w:before="260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Утверждена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Указом Президента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Российской Федерации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23.06.2014 N 460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(в ред. Указов Президента</w:t>
      </w:r>
      <w:proofErr w:type="gramEnd"/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Российской Федерации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19.09.2017 N 431,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09.10.2017 N 472,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15.01.2020 N 13,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10.12.2020 N 778,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18.07.2022 N 472,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25.01.2024 N 71)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Отдел профилактики коррупционных нарушений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3300" w:rsidRPr="00303521" w:rsidRDefault="00303521" w:rsidP="00D23300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и контроля Министерства культуры Российской</w:t>
      </w:r>
    </w:p>
    <w:p w:rsidR="00303521" w:rsidRPr="00303521" w:rsidRDefault="00D23300" w:rsidP="00D23300">
      <w:pPr>
        <w:pStyle w:val="ConsPlusNonformat"/>
        <w:ind w:left="432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Федерации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79" w:tooltip="    &lt;1&gt;  Заполняется с использованием специального программного обеспечения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87" w:tooltip="    &lt;2&gt;  Сведения представляются лицом, замещающим должность, осуществление" w:history="1">
        <w:r w:rsidRPr="00303521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Пэпэтэшин Пётр Петрович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, 23.03.1988 г.р., паспорт 0045 003243,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3521">
        <w:rPr>
          <w:rFonts w:ascii="Times New Roman" w:hAnsi="Times New Roman" w:cs="Times New Roman"/>
          <w:color w:val="FF0000"/>
          <w:sz w:val="24"/>
          <w:szCs w:val="24"/>
        </w:rPr>
        <w:t>выдан</w:t>
      </w:r>
      <w:proofErr w:type="gramEnd"/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23.03.2008, ОУФМС России в г</w:t>
      </w:r>
      <w:r w:rsidR="00AA1DE0" w:rsidRPr="00303521">
        <w:rPr>
          <w:rFonts w:ascii="Times New Roman" w:hAnsi="Times New Roman" w:cs="Times New Roman"/>
          <w:color w:val="FF0000"/>
          <w:sz w:val="24"/>
          <w:szCs w:val="24"/>
        </w:rPr>
        <w:t>. Петрозаводске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, СНИЛС 056-227-335 17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(фамилия, имя, отчество (при наличии), дата рождения, серия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и номер паспорта, дата выдачи и орган, выдавший паспорт,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страховой номер индивидуального лицевого счета (при наличии))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D23300" w:rsidP="00D23300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заместитель начальника информационно-аналитического отдела </w:t>
      </w:r>
      <w:proofErr w:type="gramStart"/>
      <w:r w:rsidRPr="00303521">
        <w:rPr>
          <w:rFonts w:ascii="Times New Roman" w:hAnsi="Times New Roman" w:cs="Times New Roman"/>
          <w:color w:val="FF0000"/>
          <w:sz w:val="24"/>
          <w:szCs w:val="24"/>
        </w:rPr>
        <w:t>Департамента музеев Министерства культуры Российской Федерации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(место работы (службы), занимаемая (замещаемая) должность; в случае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отсутствия основного места работы (службы) - род занятий; должность,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на </w:t>
      </w:r>
      <w:proofErr w:type="gramStart"/>
      <w:r w:rsidRPr="00303521">
        <w:rPr>
          <w:rFonts w:ascii="Times New Roman" w:hAnsi="Times New Roman" w:cs="Times New Roman"/>
          <w:szCs w:val="24"/>
        </w:rPr>
        <w:t>замещение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которой претендует гражданин (если применимо))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>зарегистрированн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1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23456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, г.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Москва, ул. Школьная, д. 1234, кв. 56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(адрес места регистрации)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сообщаю   сведения   о   доходах,   расходах   </w:t>
      </w:r>
      <w:r w:rsidRPr="00303521">
        <w:rPr>
          <w:rFonts w:ascii="Times New Roman" w:hAnsi="Times New Roman" w:cs="Times New Roman"/>
          <w:color w:val="FF0000"/>
          <w:sz w:val="24"/>
          <w:szCs w:val="24"/>
          <w:u w:val="single"/>
        </w:rPr>
        <w:t>своих</w:t>
      </w:r>
      <w:r w:rsidRPr="00303521">
        <w:rPr>
          <w:rFonts w:ascii="Times New Roman" w:hAnsi="Times New Roman" w:cs="Times New Roman"/>
          <w:sz w:val="24"/>
          <w:szCs w:val="24"/>
        </w:rPr>
        <w:t>,   супруги  (супруга),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(фамилия, имя, отчество (при наличии) в именительном падеже,</w:t>
      </w:r>
      <w:r>
        <w:rPr>
          <w:rFonts w:ascii="Times New Roman" w:hAnsi="Times New Roman" w:cs="Times New Roman"/>
          <w:szCs w:val="24"/>
        </w:rPr>
        <w:t xml:space="preserve"> 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303521">
        <w:rPr>
          <w:rFonts w:ascii="Times New Roman" w:hAnsi="Times New Roman" w:cs="Times New Roman"/>
          <w:szCs w:val="24"/>
        </w:rPr>
        <w:t>дата рождения, серия и номер паспорта или свидетельства о рождении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lastRenderedPageBreak/>
        <w:t>(для несовершеннолетнего ребенка, не имеющего паспорта), дата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выдачи и орган, выдавший документ, страховой номер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индивидуального лицевого счета (при наличии))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(адрес места регистрации, основное место работы (службы), занимаемая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(замещаемая) должность)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(в случае отсутствия основного места работы (службы) - род занятий)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  </w:t>
      </w:r>
      <w:r w:rsidRPr="00303521">
        <w:rPr>
          <w:rFonts w:ascii="Times New Roman" w:hAnsi="Times New Roman" w:cs="Times New Roman"/>
          <w:sz w:val="24"/>
          <w:szCs w:val="24"/>
        </w:rPr>
        <w:t xml:space="preserve"> </w:t>
      </w:r>
      <w:r w:rsidR="008B2E20">
        <w:rPr>
          <w:rFonts w:ascii="Times New Roman" w:hAnsi="Times New Roman" w:cs="Times New Roman"/>
          <w:sz w:val="24"/>
          <w:szCs w:val="24"/>
        </w:rPr>
        <w:t xml:space="preserve">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B2E20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2E20">
        <w:rPr>
          <w:rFonts w:ascii="Times New Roman" w:hAnsi="Times New Roman" w:cs="Times New Roman"/>
          <w:color w:val="FF0000"/>
          <w:sz w:val="24"/>
          <w:szCs w:val="24"/>
        </w:rPr>
        <w:t>24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за  отчетный  период с 1 января 20__ г. по 31 декабря 20__ г. об имуществе,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   </w:t>
      </w:r>
      <w:r w:rsidRPr="00303521">
        <w:rPr>
          <w:rFonts w:ascii="Times New Roman" w:hAnsi="Times New Roman" w:cs="Times New Roman"/>
          <w:sz w:val="24"/>
          <w:szCs w:val="24"/>
        </w:rPr>
        <w:t xml:space="preserve">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Пэпэтэшину Петру Петровичу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принадлежащем ____________________</w:t>
      </w:r>
      <w:r w:rsidR="00D23300" w:rsidRPr="00303521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303521">
        <w:rPr>
          <w:rFonts w:ascii="Times New Roman" w:hAnsi="Times New Roman" w:cs="Times New Roman"/>
          <w:sz w:val="24"/>
          <w:szCs w:val="24"/>
        </w:rPr>
        <w:t xml:space="preserve">на праве собственности, о вкладах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банках,  ценных  бумагах,  об  обязательствах  имущественного  характера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31  декабря 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8B2E20">
        <w:rPr>
          <w:rFonts w:ascii="Times New Roman" w:hAnsi="Times New Roman" w:cs="Times New Roman"/>
          <w:color w:val="FF0000"/>
          <w:sz w:val="24"/>
          <w:szCs w:val="24"/>
        </w:rPr>
        <w:t>4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состоянию на "__"_______ 20__ г.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0" w:name="Par79"/>
      <w:bookmarkEnd w:id="0"/>
      <w:r w:rsidRPr="00303521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303521">
        <w:rPr>
          <w:rFonts w:ascii="Times New Roman" w:hAnsi="Times New Roman" w:cs="Times New Roman"/>
          <w:szCs w:val="24"/>
        </w:rPr>
        <w:t>&gt;  З</w:t>
      </w:r>
      <w:proofErr w:type="gramEnd"/>
      <w:r w:rsidRPr="00303521">
        <w:rPr>
          <w:rFonts w:ascii="Times New Roman" w:hAnsi="Times New Roman" w:cs="Times New Roman"/>
          <w:szCs w:val="24"/>
        </w:rPr>
        <w:t>аполняется с использованием специального программного обеспечения</w:t>
      </w:r>
      <w:r>
        <w:rPr>
          <w:rFonts w:ascii="Times New Roman" w:hAnsi="Times New Roman" w:cs="Times New Roman"/>
          <w:szCs w:val="24"/>
        </w:rPr>
        <w:t xml:space="preserve"> "Справки  БК",</w:t>
      </w:r>
      <w:r w:rsidRPr="00303521">
        <w:rPr>
          <w:rFonts w:ascii="Times New Roman" w:hAnsi="Times New Roman" w:cs="Times New Roman"/>
          <w:szCs w:val="24"/>
        </w:rPr>
        <w:t xml:space="preserve"> размещенного</w:t>
      </w:r>
      <w:r>
        <w:rPr>
          <w:rFonts w:ascii="Times New Roman" w:hAnsi="Times New Roman" w:cs="Times New Roman"/>
          <w:szCs w:val="24"/>
        </w:rPr>
        <w:t xml:space="preserve"> на  официальном</w:t>
      </w:r>
      <w:r w:rsidRPr="00303521">
        <w:rPr>
          <w:rFonts w:ascii="Times New Roman" w:hAnsi="Times New Roman" w:cs="Times New Roman"/>
          <w:szCs w:val="24"/>
        </w:rPr>
        <w:t xml:space="preserve"> сайте Президента Российской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Федерации, ссылка на</w:t>
      </w:r>
      <w:r>
        <w:rPr>
          <w:rFonts w:ascii="Times New Roman" w:hAnsi="Times New Roman" w:cs="Times New Roman"/>
          <w:szCs w:val="24"/>
        </w:rPr>
        <w:t xml:space="preserve"> который</w:t>
      </w:r>
      <w:r w:rsidRPr="00303521">
        <w:rPr>
          <w:rFonts w:ascii="Times New Roman" w:hAnsi="Times New Roman" w:cs="Times New Roman"/>
          <w:szCs w:val="24"/>
        </w:rPr>
        <w:t xml:space="preserve"> также размещается на официальном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сайте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федеральной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государственной информационной системы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области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государственной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службы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информационно-телекоммуникационной сети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Интернет.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 печати справки формируются зоны со служебной информацией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(штриховы</w:t>
      </w:r>
      <w:r>
        <w:rPr>
          <w:rFonts w:ascii="Times New Roman" w:hAnsi="Times New Roman" w:cs="Times New Roman"/>
          <w:szCs w:val="24"/>
        </w:rPr>
        <w:t>е коды и</w:t>
      </w:r>
      <w:r w:rsidRPr="00303521">
        <w:rPr>
          <w:rFonts w:ascii="Times New Roman" w:hAnsi="Times New Roman" w:cs="Times New Roman"/>
          <w:szCs w:val="24"/>
        </w:rPr>
        <w:t xml:space="preserve"> т.п.), нанесение каких-либо пометок на которые 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допускается.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1" w:name="Par87"/>
      <w:bookmarkEnd w:id="1"/>
      <w:r w:rsidRPr="00303521">
        <w:rPr>
          <w:rFonts w:ascii="Times New Roman" w:hAnsi="Times New Roman" w:cs="Times New Roman"/>
          <w:szCs w:val="24"/>
        </w:rPr>
        <w:t xml:space="preserve">    &lt;2&gt;  Сведения представляются лицом, замещающим должность, осуществление</w:t>
      </w:r>
      <w:r>
        <w:rPr>
          <w:rFonts w:ascii="Times New Roman" w:hAnsi="Times New Roman" w:cs="Times New Roman"/>
          <w:szCs w:val="24"/>
        </w:rPr>
        <w:t xml:space="preserve"> полномочий </w:t>
      </w:r>
      <w:r w:rsidRPr="00303521">
        <w:rPr>
          <w:rFonts w:ascii="Times New Roman" w:hAnsi="Times New Roman" w:cs="Times New Roman"/>
          <w:szCs w:val="24"/>
        </w:rPr>
        <w:t>по которой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влечет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собой обязанность представлять такие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сведения (гражданином, претендующим на замещение такой должности), отдельно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на себя, на супругу (супруга) и на каждого несовершеннолетнего ребенка.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Раздел 1. Сведения о доходах </w:t>
      </w:r>
      <w:hyperlink w:anchor="Par129" w:tooltip="    &lt;1&gt;  Указываются  доходы  (включая  пенсии,  пособия,  иные выплаты) за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90"/>
        <w:gridCol w:w="1644"/>
      </w:tblGrid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131" w:tooltip="    &lt;2&gt;  Доход,  полученный  в  иностранной валюте, указывается в рублях п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1 200 117,81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21 000,05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35 000,00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  <w:tr w:rsidR="00D23300" w:rsidRPr="0030352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</w:t>
            </w:r>
            <w:hyperlink w:anchor="Par137" w:tooltip="    &lt;3&gt;  В  случае указания дохода от продажи цифрового финансового актива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Доход, полученный от продажи легкового автомобиля (НАЗ-2110, 2001 г.)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75 000,00</w:t>
            </w: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Пособие по временной нетрудоспособности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57 315,21</w:t>
            </w: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1 388 433,07</w:t>
            </w: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2" w:name="Par129"/>
      <w:bookmarkEnd w:id="2"/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&lt;1</w:t>
      </w:r>
      <w:proofErr w:type="gramStart"/>
      <w:r>
        <w:rPr>
          <w:rFonts w:ascii="Times New Roman" w:hAnsi="Times New Roman" w:cs="Times New Roman"/>
          <w:szCs w:val="24"/>
        </w:rPr>
        <w:t>&gt;  У</w:t>
      </w:r>
      <w:proofErr w:type="gramEnd"/>
      <w:r>
        <w:rPr>
          <w:rFonts w:ascii="Times New Roman" w:hAnsi="Times New Roman" w:cs="Times New Roman"/>
          <w:szCs w:val="24"/>
        </w:rPr>
        <w:t xml:space="preserve">казываются </w:t>
      </w:r>
      <w:r w:rsidRPr="00303521">
        <w:rPr>
          <w:rFonts w:ascii="Times New Roman" w:hAnsi="Times New Roman" w:cs="Times New Roman"/>
          <w:szCs w:val="24"/>
        </w:rPr>
        <w:t xml:space="preserve">доходы </w:t>
      </w:r>
      <w:r>
        <w:rPr>
          <w:rFonts w:ascii="Times New Roman" w:hAnsi="Times New Roman" w:cs="Times New Roman"/>
          <w:szCs w:val="24"/>
        </w:rPr>
        <w:t>(включая пенсии,</w:t>
      </w:r>
      <w:r w:rsidRPr="00303521">
        <w:rPr>
          <w:rFonts w:ascii="Times New Roman" w:hAnsi="Times New Roman" w:cs="Times New Roman"/>
          <w:szCs w:val="24"/>
        </w:rPr>
        <w:t xml:space="preserve"> пособия, иные выплаты) за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отчетный период.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3" w:name="Par131"/>
      <w:bookmarkEnd w:id="3"/>
      <w:r w:rsidRPr="00303521">
        <w:rPr>
          <w:rFonts w:ascii="Times New Roman" w:hAnsi="Times New Roman" w:cs="Times New Roman"/>
          <w:szCs w:val="24"/>
        </w:rPr>
        <w:t xml:space="preserve">    &lt;2&gt;  Доход, полученный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иностранной валюте, указывается в рублях по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курсу Банка России на</w:t>
      </w:r>
      <w:r>
        <w:rPr>
          <w:rFonts w:ascii="Times New Roman" w:hAnsi="Times New Roman" w:cs="Times New Roman"/>
          <w:szCs w:val="24"/>
        </w:rPr>
        <w:t xml:space="preserve"> дату получения дохода. Доход, </w:t>
      </w:r>
      <w:r w:rsidRPr="00303521">
        <w:rPr>
          <w:rFonts w:ascii="Times New Roman" w:hAnsi="Times New Roman" w:cs="Times New Roman"/>
          <w:szCs w:val="24"/>
        </w:rPr>
        <w:t>полученный в цифровой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валюте, стоимость которой определяется в ин</w:t>
      </w:r>
      <w:r>
        <w:rPr>
          <w:rFonts w:ascii="Times New Roman" w:hAnsi="Times New Roman" w:cs="Times New Roman"/>
          <w:szCs w:val="24"/>
        </w:rPr>
        <w:t xml:space="preserve">остранной валюте, указывается в рублях </w:t>
      </w:r>
      <w:r w:rsidRPr="00303521">
        <w:rPr>
          <w:rFonts w:ascii="Times New Roman" w:hAnsi="Times New Roman" w:cs="Times New Roman"/>
          <w:szCs w:val="24"/>
        </w:rPr>
        <w:t>путем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пересчета стоимости полученной цифровой валюты, выраженной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иностранной валюте, в рубли по курсу Банка России, установленному на дату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получения дохода.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4" w:name="Par137"/>
      <w:bookmarkEnd w:id="4"/>
      <w:r w:rsidRPr="00303521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303521">
        <w:rPr>
          <w:rFonts w:ascii="Times New Roman" w:hAnsi="Times New Roman" w:cs="Times New Roman"/>
          <w:szCs w:val="24"/>
        </w:rPr>
        <w:t>&gt;  В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 случае указания дохода от продажи цифрового финансового актива,</w:t>
      </w:r>
      <w:r>
        <w:rPr>
          <w:rFonts w:ascii="Times New Roman" w:hAnsi="Times New Roman" w:cs="Times New Roman"/>
          <w:szCs w:val="24"/>
        </w:rPr>
        <w:t xml:space="preserve"> цифровых </w:t>
      </w:r>
      <w:r w:rsidRPr="00303521">
        <w:rPr>
          <w:rFonts w:ascii="Times New Roman" w:hAnsi="Times New Roman" w:cs="Times New Roman"/>
          <w:szCs w:val="24"/>
        </w:rPr>
        <w:t>прав и цифровой валюты дополнительно указываются дата отчуждения,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сведения об операторе информационной систе</w:t>
      </w:r>
      <w:r>
        <w:rPr>
          <w:rFonts w:ascii="Times New Roman" w:hAnsi="Times New Roman" w:cs="Times New Roman"/>
          <w:szCs w:val="24"/>
        </w:rPr>
        <w:t xml:space="preserve">мы (инвестиционной платформы) </w:t>
      </w:r>
      <w:r w:rsidRPr="00303521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вид цифровой валюты.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Раздел 2. Сведения о расходах </w:t>
      </w:r>
      <w:hyperlink w:anchor="Par246" w:tooltip="    &lt;1&gt; Сведения о расходах представляются в случаях, установленных статьей" w:history="1">
        <w:r w:rsidR="00303521"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474"/>
        <w:gridCol w:w="3085"/>
        <w:gridCol w:w="1843"/>
      </w:tblGrid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251" w:tooltip="    &lt;2&gt;   Указываются   наименование  и  реквизиты  документа,  являющегос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Легковой автомобиль: МАМОТА РАВ 4, 2021 г. Место регистрации: МРЭО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ГИБДД МВД по Московской области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625 000,00</w:t>
            </w:r>
          </w:p>
        </w:tc>
        <w:tc>
          <w:tcPr>
            <w:tcW w:w="3085" w:type="dxa"/>
          </w:tcPr>
          <w:p w:rsidR="00303521" w:rsidRPr="00303521" w:rsidRDefault="00303521" w:rsidP="008B2E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Накопления за предыдущие годы (550 000,00 руб.); доход, полученный от продажи легкового автомобиля 14.12.202</w:t>
            </w:r>
            <w:r w:rsidR="008B2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(НАЗ-2110, 2001 г.) (75 000,00 руб.)</w:t>
            </w:r>
          </w:p>
        </w:tc>
        <w:tc>
          <w:tcPr>
            <w:tcW w:w="1843" w:type="dxa"/>
          </w:tcPr>
          <w:p w:rsidR="00303521" w:rsidRPr="00303521" w:rsidRDefault="00303521" w:rsidP="008B2E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Договор купли-продажи от </w:t>
            </w:r>
            <w:r w:rsidR="008B2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.12.202</w:t>
            </w:r>
            <w:r w:rsidR="008B2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Цифровая валюта: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5" w:name="Par246"/>
      <w:bookmarkEnd w:id="5"/>
      <w:r w:rsidRPr="00303521">
        <w:rPr>
          <w:rFonts w:ascii="Times New Roman" w:hAnsi="Times New Roman" w:cs="Times New Roman"/>
          <w:szCs w:val="24"/>
        </w:rPr>
        <w:t xml:space="preserve">    &lt;1&gt; Сведения о расходах представляются в случаях, установленных </w:t>
      </w:r>
      <w:hyperlink r:id="rId7" w:history="1">
        <w:r w:rsidRPr="00303521">
          <w:rPr>
            <w:rFonts w:ascii="Times New Roman" w:hAnsi="Times New Roman" w:cs="Times New Roman"/>
            <w:szCs w:val="24"/>
          </w:rPr>
          <w:t>статьей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Федерального</w:t>
      </w:r>
      <w:r w:rsidRPr="00303521">
        <w:rPr>
          <w:rFonts w:ascii="Times New Roman" w:hAnsi="Times New Roman" w:cs="Times New Roman"/>
          <w:szCs w:val="24"/>
        </w:rPr>
        <w:t xml:space="preserve"> закона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от 3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декабря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2012 г.</w:t>
      </w:r>
      <w:r>
        <w:rPr>
          <w:rFonts w:ascii="Times New Roman" w:hAnsi="Times New Roman" w:cs="Times New Roman"/>
          <w:szCs w:val="24"/>
        </w:rPr>
        <w:t xml:space="preserve"> N</w:t>
      </w:r>
      <w:r w:rsidRPr="00303521">
        <w:rPr>
          <w:rFonts w:ascii="Times New Roman" w:hAnsi="Times New Roman" w:cs="Times New Roman"/>
          <w:szCs w:val="24"/>
        </w:rPr>
        <w:t xml:space="preserve"> 230-ФЗ "О </w:t>
      </w:r>
      <w:proofErr w:type="gramStart"/>
      <w:r w:rsidRPr="00303521">
        <w:rPr>
          <w:rFonts w:ascii="Times New Roman" w:hAnsi="Times New Roman" w:cs="Times New Roman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соответствием расходов лиц,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замещающих государственные должности, и иных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лиц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 xml:space="preserve">доходам". </w:t>
      </w:r>
      <w:r>
        <w:rPr>
          <w:rFonts w:ascii="Times New Roman" w:hAnsi="Times New Roman" w:cs="Times New Roman"/>
          <w:szCs w:val="24"/>
        </w:rPr>
        <w:t>Если</w:t>
      </w:r>
      <w:r w:rsidRPr="00303521">
        <w:rPr>
          <w:rFonts w:ascii="Times New Roman" w:hAnsi="Times New Roman" w:cs="Times New Roman"/>
          <w:szCs w:val="24"/>
        </w:rPr>
        <w:t xml:space="preserve"> правовые основания для представления указанных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сведений отсутствуют, данный раздел 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заполняется.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6" w:name="Par251"/>
      <w:bookmarkEnd w:id="6"/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&lt;2</w:t>
      </w:r>
      <w:proofErr w:type="gramStart"/>
      <w:r>
        <w:rPr>
          <w:rFonts w:ascii="Times New Roman" w:hAnsi="Times New Roman" w:cs="Times New Roman"/>
          <w:szCs w:val="24"/>
        </w:rPr>
        <w:t>&gt;   У</w:t>
      </w:r>
      <w:proofErr w:type="gramEnd"/>
      <w:r>
        <w:rPr>
          <w:rFonts w:ascii="Times New Roman" w:hAnsi="Times New Roman" w:cs="Times New Roman"/>
          <w:szCs w:val="24"/>
        </w:rPr>
        <w:t>казываются наименование</w:t>
      </w:r>
      <w:r w:rsidRPr="00303521">
        <w:rPr>
          <w:rFonts w:ascii="Times New Roman" w:hAnsi="Times New Roman" w:cs="Times New Roman"/>
          <w:szCs w:val="24"/>
        </w:rPr>
        <w:t xml:space="preserve"> и реквизиты</w:t>
      </w:r>
      <w:r>
        <w:rPr>
          <w:rFonts w:ascii="Times New Roman" w:hAnsi="Times New Roman" w:cs="Times New Roman"/>
          <w:szCs w:val="24"/>
        </w:rPr>
        <w:t xml:space="preserve"> документа, </w:t>
      </w:r>
      <w:r w:rsidRPr="00303521">
        <w:rPr>
          <w:rFonts w:ascii="Times New Roman" w:hAnsi="Times New Roman" w:cs="Times New Roman"/>
          <w:szCs w:val="24"/>
        </w:rPr>
        <w:t>являющегося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законным основанием для возникновения права собственности. Копия документа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прилагается к настоящей справке.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В отношении</w:t>
      </w:r>
      <w:r w:rsidRPr="00303521">
        <w:rPr>
          <w:rFonts w:ascii="Times New Roman" w:hAnsi="Times New Roman" w:cs="Times New Roman"/>
          <w:szCs w:val="24"/>
        </w:rPr>
        <w:t xml:space="preserve"> цифровых финансовых активов в качестве основания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приобретения указываются реквизиты записи о цифровых финансовых активах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информационной системе, в которой осуществляется выпуск цифровых финансовых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активов, и прикладывается выписка из данной информационной системы.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В </w:t>
      </w:r>
      <w:r w:rsidRPr="00303521">
        <w:rPr>
          <w:rFonts w:ascii="Times New Roman" w:hAnsi="Times New Roman" w:cs="Times New Roman"/>
          <w:szCs w:val="24"/>
        </w:rPr>
        <w:t>отношении цифровой валюты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качестве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основания приобретения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 xml:space="preserve">указываются </w:t>
      </w:r>
      <w:r>
        <w:rPr>
          <w:rFonts w:ascii="Times New Roman" w:hAnsi="Times New Roman" w:cs="Times New Roman"/>
          <w:szCs w:val="24"/>
        </w:rPr>
        <w:t>идентификационный номер</w:t>
      </w:r>
      <w:r w:rsidRPr="00303521">
        <w:rPr>
          <w:rFonts w:ascii="Times New Roman" w:hAnsi="Times New Roman" w:cs="Times New Roman"/>
          <w:szCs w:val="24"/>
        </w:rPr>
        <w:t xml:space="preserve"> 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дата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03521">
        <w:rPr>
          <w:rFonts w:ascii="Times New Roman" w:hAnsi="Times New Roman" w:cs="Times New Roman"/>
          <w:szCs w:val="24"/>
        </w:rPr>
        <w:t>транзакции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и прикладывается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выписка о транзакции при ее наличии по применимому праву.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В отношении</w:t>
      </w:r>
      <w:r>
        <w:rPr>
          <w:rFonts w:ascii="Times New Roman" w:hAnsi="Times New Roman" w:cs="Times New Roman"/>
          <w:szCs w:val="24"/>
        </w:rPr>
        <w:t xml:space="preserve"> сделок по</w:t>
      </w:r>
      <w:r w:rsidRPr="00303521">
        <w:rPr>
          <w:rFonts w:ascii="Times New Roman" w:hAnsi="Times New Roman" w:cs="Times New Roman"/>
          <w:szCs w:val="24"/>
        </w:rPr>
        <w:t xml:space="preserve"> приобретению цифровых финансовых активов 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цифровой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валюты к справке прилагаются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документы (при их наличии),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подтверждающие сумму сделки и (или) содержащие информацию о второй стороне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сделки.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191"/>
        <w:gridCol w:w="1984"/>
      </w:tblGrid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364" w:tooltip="    &lt;1&gt; Указывается вид собственности (индивидуальная, долевая, общая);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368" w:tooltip="    &lt;2&gt; Указываются   наименование   и   реквизиты  документа,  являющегос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376" w:tooltip="    &lt;3&gt;  Указывается вид земельного участка (пая, доли): под индивидуально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 индивидуальное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185000, Республика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Карелия, г. Петрозаводск, ул. Школьная, д. 34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1 050,0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Государственная регистрация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права от 20.12.2018 18-50/010-38/011/14/17, договор купли-продажи от 30.11.2018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Жилой дом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185000, Республика Карелия, г. Петрозаводск, ул. Школьная, д. 34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 государственной регистрации права 18-НД N 161567 от 20.12.2018, запись в ЕГРП от 20.12.2018 18-50-01/087/2010-022, договор купли-продажи от 30.11.2018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7" w:name="Par364"/>
      <w:bookmarkEnd w:id="7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вид собственности (индивидуальная, долевая, общая);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совместной собственности указываются иные лица (Ф.И.О. или наименование),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собственности   которых  находится  имущество;  для  долевой  </w:t>
      </w:r>
      <w:r w:rsidRPr="00AE3010">
        <w:rPr>
          <w:rFonts w:ascii="Times New Roman" w:hAnsi="Times New Roman" w:cs="Times New Roman"/>
          <w:szCs w:val="24"/>
        </w:rPr>
        <w:lastRenderedPageBreak/>
        <w:t>собственности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указывается доля лица, сведения об имуществе которого представляются.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8" w:name="Par368"/>
      <w:bookmarkEnd w:id="8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наименование   и   реквизиты  документа,  являющегося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законным основанием  для  возникновения  права  собственности,  а  также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случаях, предусмотренных частью 1 статьи 4 Федерального  закона  от  7  мая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2013 г. N 79-ФЗ "О запрете  отдельным  категориям  лиц  открывать  и  иметь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счета (вклады), хранить наличные денежные средства и ценности в иностранных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банках, расположенных за пределами территории Российской Федерации, владеть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 (или)  пользоваться  иностранными  финансовыми  инструментами",  источник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получения средств, за счет которых приобретено имущество.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9" w:name="Par376"/>
      <w:bookmarkEnd w:id="9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вид земельного участка (пая, доли): под индивидуальное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жилищное строительство, дачный, садовый, приусадебный, огородный и другие.</w:t>
      </w:r>
    </w:p>
    <w:p w:rsidR="003F6628" w:rsidRPr="00303521" w:rsidRDefault="003F6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041"/>
      </w:tblGrid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453" w:tooltip="    &lt;1&gt;   Указывается   вид   собственности  (индивидуальная,  общая);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2E1052">
        <w:trPr>
          <w:trHeight w:val="39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вездеход "Муравейка", 2016 г.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МОГТОиРАМТС</w:t>
            </w:r>
            <w:proofErr w:type="spellEnd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ГИБДД ГУ МВД России в Республике Карелия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катер "Бриз 400", 2007 г.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ГИМС МЧС России в Республике Карелия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0" w:name="Par453"/>
      <w:bookmarkEnd w:id="10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 вид   собственности  (индивидуальная,  общая);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совместной собственности указываются иные лица (Ф.И.О. или наименование),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собственности   которых  находится  имущество;  для  долевой  собственности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указывается доля лица, сведения об имуществе которого представляются.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3.3.   Цифровые   финансовые   активы,   цифровые   права,   включающие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одновременно цифровые финансовые активы и иные цифровые права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hyperlink w:anchor="Par483" w:tooltip="    &lt;1&gt;  Указываются  наименования  цифрового  финансового актива (если е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90" w:tooltip="    &lt;2&gt;   Указываются  наименование  оператора  информационной  системы,  в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1" w:name="Par483"/>
      <w:bookmarkEnd w:id="11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наименования  цифрового  финансового актива (если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нельзя определить, указываются вид и объем прав, удостоверяемых выпускаемым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цифровым   финансовым   активом)   и  (или)  цифрового  права,  включающего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одновременно цифровые  финансовые  активы и иные цифровые  права  (если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нельзя определить,  указываются вид и объем прав, удостоверяемых  цифровыми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финансовыми  активами  и иными  цифровыми  правами с указанием  видов  иных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цифровых прав).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2" w:name="Par490"/>
      <w:bookmarkEnd w:id="12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наименование  оператора  информационной  системы,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которой  осуществляется  выпуск  цифровых  финансовых  активов,  страна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регистрации  и его регистрационный номер в соответствии с применимым правом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(в  отношении  российского  юридического лица указываются идентификационный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номер налогоплательщика и основной государственный регистрационный номер).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3.4. Утилитарные цифровые права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Уникальное условное обозначение </w:t>
            </w:r>
            <w:hyperlink w:anchor="Par530" w:tooltip="    &lt;1&gt;   Указывается  уникальное  условное  обозначение,  идентифицирующе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инвестиционной платформы </w:t>
            </w:r>
            <w:hyperlink w:anchor="Par532" w:tooltip="    &lt;2&gt;  Указываются  наименование  оператора инвестиционной платформы, е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3" w:name="Par530"/>
      <w:bookmarkEnd w:id="13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уникальное  условное  обозначение,  идентифицирующее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утилитарное цифровое право.</w:t>
      </w:r>
    </w:p>
    <w:p w:rsidR="00303521" w:rsidRPr="00303521" w:rsidRDefault="00303521" w:rsidP="00895FF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4" w:name="Par532"/>
      <w:bookmarkEnd w:id="14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наименование  оператора инвестиционной платформы,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идентификационный   номер   налогоплательщика  и  основной  государственный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регистрационный номер.</w:t>
      </w:r>
      <w:r w:rsidR="00895FF2" w:rsidRPr="00303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3521" w:rsidRPr="00303521">
        <w:rPr>
          <w:rFonts w:ascii="Times New Roman" w:hAnsi="Times New Roman" w:cs="Times New Roman"/>
          <w:sz w:val="24"/>
          <w:szCs w:val="24"/>
        </w:rPr>
        <w:t>.5. Цифровая валюта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1701"/>
      </w:tblGrid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598" w:tooltip="    &lt;1&gt;  Указываются   вид   счета   (депозитный,   текущий,   расчетный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600" w:tooltip="    &lt;2&gt;  Остаток  на  счете указывается по состоянию на отчетную дату.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603" w:tooltip="    &lt;3&gt;  Указываются  суммы  денежных  средств,  поступивших  на  счета  за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ПАО Банк "Городской", 115510, г. Москва, ул. Центральная, д. 67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(зарплатная карта)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Расчетный, 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10.07.2022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35 211,20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5" w:name="Par598"/>
      <w:bookmarkEnd w:id="15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вид   счета   (депозитный,   текущий,   расчетный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другие) и валюта счета.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6" w:name="Par600"/>
      <w:bookmarkEnd w:id="16"/>
      <w:r w:rsidRPr="00AE3010">
        <w:rPr>
          <w:rFonts w:ascii="Times New Roman" w:hAnsi="Times New Roman" w:cs="Times New Roman"/>
          <w:szCs w:val="24"/>
        </w:rPr>
        <w:t xml:space="preserve">    &lt;2&gt;  Остаток  на  счете указывается по состоянию на отчетную дату.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счетов  в  иностранной  валюте  </w:t>
      </w:r>
      <w:r w:rsidRPr="00AE3010">
        <w:rPr>
          <w:rFonts w:ascii="Times New Roman" w:hAnsi="Times New Roman" w:cs="Times New Roman"/>
          <w:szCs w:val="24"/>
        </w:rPr>
        <w:lastRenderedPageBreak/>
        <w:t>остаток указывается в рублях по курсу Банка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7" w:name="Par603"/>
      <w:bookmarkEnd w:id="17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суммы  денежных  средств,  поступивших  на  счета  за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отчетный период, в случае если общая сумма таких денежных средств превышает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общий доход </w:t>
      </w:r>
      <w:r w:rsidR="00AE3010">
        <w:rPr>
          <w:rFonts w:ascii="Times New Roman" w:hAnsi="Times New Roman" w:cs="Times New Roman"/>
          <w:szCs w:val="24"/>
        </w:rPr>
        <w:t xml:space="preserve"> лица,  его  супруги (супруга) </w:t>
      </w:r>
      <w:r w:rsidRPr="00AE3010">
        <w:rPr>
          <w:rFonts w:ascii="Times New Roman" w:hAnsi="Times New Roman" w:cs="Times New Roman"/>
          <w:szCs w:val="24"/>
        </w:rPr>
        <w:t>и несовершеннолетних  детей  за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отчетный  период и предшествующие два года. Для счетов в иностранной валюте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суммы указываются в рублях по курсу Банка России на отчетную дату.</w:t>
      </w: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09"/>
      <w:bookmarkEnd w:id="18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11"/>
      <w:bookmarkEnd w:id="19"/>
      <w:r w:rsidRPr="00303521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361"/>
        <w:gridCol w:w="964"/>
        <w:gridCol w:w="1417"/>
      </w:tblGrid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57" w:tooltip="    &lt;1&gt;   Указываются  полное  или  сокращенное  официальное   наименовани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61" w:tooltip="    &lt;2&gt;  Уставный  капитал  указывается  согласно учредительным  документам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65" w:tooltip="    &lt;3&gt;  Доля  участия  выражается  в процентах от уставного капитала.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68" w:tooltip="    &lt;4&gt;  Указываются  основание  приобретения  доли участия  (учредительный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0" w:name="Par657"/>
      <w:bookmarkEnd w:id="20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полное  или  сокращенное  официальное   наименование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организации  и  ее  организационно-правовая  форма  (акционерное  общество,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общество  с  ограниченной  ответственностью, товарищество, производственный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кооператив, фонд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1" w:name="Par661"/>
      <w:bookmarkEnd w:id="21"/>
      <w:r w:rsidRPr="00AE3010">
        <w:rPr>
          <w:rFonts w:ascii="Times New Roman" w:hAnsi="Times New Roman" w:cs="Times New Roman"/>
          <w:szCs w:val="24"/>
        </w:rPr>
        <w:t xml:space="preserve">    &lt;2&gt;  Уставный  капитал  указывается  согласно учредительным  документам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организации   по  состоянию  на  отчетную  дату.  Для  уставных  капиталов,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выраженных  в  иностранной валюте, уставный капитал указывается в рублях по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курсу Банка 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2" w:name="Par665"/>
      <w:bookmarkEnd w:id="22"/>
      <w:r w:rsidRPr="00AE3010">
        <w:rPr>
          <w:rFonts w:ascii="Times New Roman" w:hAnsi="Times New Roman" w:cs="Times New Roman"/>
          <w:szCs w:val="24"/>
        </w:rPr>
        <w:t xml:space="preserve">    &lt;3&gt;  Доля  участия  выражается  в процентах от уставного капитала.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акционерных  обществ  указываются  также номинальная стоимость и количество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акций.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3" w:name="Par668"/>
      <w:bookmarkEnd w:id="23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основание  приобретения  доли участия  (учредительный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договор,  приватизация,  покупка,  мена, дарение, наследование и другие), 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также реквизиты (дата, номер) соответствующего договора или акта.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5.2. Иные ценные бумаги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381"/>
        <w:gridCol w:w="1417"/>
        <w:gridCol w:w="1417"/>
      </w:tblGrid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730" w:tooltip="    &lt;1&gt; Указываются все  ценные  бумаги  по  видам  (облигации,  векселя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733" w:tooltip="    &lt;2&gt;  Указывается  общая  стоимость ценных бумаг данного вида исходя  из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Сберегательный сертификат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ПАО Банк "Городской", 117997, г.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Москва, ул. Авилова, д. 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300 000,00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609" w:tooltip="    Раздел 5. Сведения о ценных бумагах" w:history="1">
        <w:r w:rsidRPr="00303521">
          <w:rPr>
            <w:rFonts w:ascii="Times New Roman" w:hAnsi="Times New Roman" w:cs="Times New Roman"/>
            <w:sz w:val="24"/>
            <w:szCs w:val="24"/>
          </w:rPr>
          <w:t>разделу   5</w:t>
        </w:r>
      </w:hyperlink>
      <w:r w:rsidRPr="00303521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300 000,00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521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(руб.), ______________________</w:t>
      </w:r>
      <w:r w:rsidR="00895FF2">
        <w:rPr>
          <w:rFonts w:ascii="Times New Roman" w:hAnsi="Times New Roman" w:cs="Times New Roman"/>
          <w:sz w:val="24"/>
          <w:szCs w:val="24"/>
        </w:rPr>
        <w:t>__________________________</w:t>
      </w:r>
      <w:r w:rsidRPr="00303521">
        <w:rPr>
          <w:rFonts w:ascii="Times New Roman" w:hAnsi="Times New Roman" w:cs="Times New Roman"/>
          <w:sz w:val="24"/>
          <w:szCs w:val="24"/>
        </w:rPr>
        <w:t>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24" w:name="Par730"/>
      <w:bookmarkEnd w:id="24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все  ценные  бумаги  по  видам  (облигации,  векселя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другие), за исключением акций, указанных в </w:t>
      </w:r>
      <w:hyperlink w:anchor="Par611" w:tooltip="    5.1. Акции и иное участие в коммерческих организациях и фондах" w:history="1">
        <w:r w:rsidRPr="00AE3010">
          <w:rPr>
            <w:rFonts w:ascii="Times New Roman" w:hAnsi="Times New Roman" w:cs="Times New Roman"/>
            <w:szCs w:val="24"/>
          </w:rPr>
          <w:t>подразделе  5.1</w:t>
        </w:r>
      </w:hyperlink>
      <w:r w:rsidRPr="00AE3010">
        <w:rPr>
          <w:rFonts w:ascii="Times New Roman" w:hAnsi="Times New Roman" w:cs="Times New Roman"/>
          <w:szCs w:val="24"/>
        </w:rPr>
        <w:t xml:space="preserve">  "Акции  и  иное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участие в коммерческих организациях и фондах".</w:t>
      </w:r>
    </w:p>
    <w:p w:rsidR="00303521" w:rsidRPr="00AE3010" w:rsidRDefault="00303521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25" w:name="Par733"/>
      <w:bookmarkEnd w:id="25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общая  стоимость ценных бумаг данного вида исходя  из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стоимости  их  приобретения (если ее нельзя определить - исходя из рыночной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стоимости  или  номинальной  стоимости).  Для  обязательств,  выраженных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иностранной валюте, стоимость указывается в рублях по курсу Банка России на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отчетную дату.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775" w:tooltip="    &lt;1&gt; Указываются по состоянию на отчетную дату.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531"/>
        <w:gridCol w:w="2154"/>
        <w:gridCol w:w="1191"/>
      </w:tblGrid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776" w:tooltip="    &lt;2&gt;  Указывается  вид  недвижимого имущества (земельный участок,  жилой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778" w:tooltip="    &lt;3&gt;  Указываются  вид пользования (аренда, безвозмездное пользование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780" w:tooltip="    &lt;4&gt;    Указываются   основание    пользования   (договор,   фактическо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24474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6" w:name="Par775"/>
      <w:bookmarkEnd w:id="26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по состоянию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7" w:name="Par776"/>
      <w:bookmarkEnd w:id="27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вид  недвижимого имущества (земельный участок,  жилой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дом, дача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8" w:name="Par778"/>
      <w:bookmarkEnd w:id="28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вид пользования (аренда, безвозмездное пользование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другие) и сроки пользования.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9" w:name="Par780"/>
      <w:bookmarkEnd w:id="29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основание    пользования   (договор,   фактическое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предоставление  и другие), а также реквизиты (дата, номер) соответствующего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договора или акта.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6.2. Срочные обязательства финансового характера </w:t>
      </w:r>
      <w:hyperlink w:anchor="Par818" w:tooltip="    &lt;1&gt;  Указываются  имеющиеся  на  отчетную  дату  срочные  обязательства" w:history="1">
        <w:r w:rsidR="00303521"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01"/>
        <w:gridCol w:w="1456"/>
        <w:gridCol w:w="1694"/>
        <w:gridCol w:w="2381"/>
        <w:gridCol w:w="1247"/>
      </w:tblGrid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822" w:tooltip="    &lt;2&gt; Указывается существо обязательства (заем, кредит и другие).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823" w:tooltip="    &lt;3&gt;  Указывается  вторая  сторона обязательства: кредитор или  должник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825" w:tooltip="    &lt;4&gt;   Указываются   основание   возникновения  обязательства,  а  такж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827" w:tooltip="    &lt;5&gt;  Указываются сумма основного обязательства (без суммы процентов)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831" w:tooltip="    &lt;6&gt;  Указываются годовая процентная ставка обязательства, заложенное  в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0" w:name="Par818"/>
      <w:bookmarkEnd w:id="30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имеющиеся  на  отчетную  дату  срочные  обязательства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финансового  характера  на  сумму,  равную  или  превышающую  500 000 руб.,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кредитором   или   должником   по   которым   является  лицо,  сведения  об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обязательствах которого представляются.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1" w:name="Par822"/>
      <w:bookmarkEnd w:id="31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существо обязательства (заем, кредит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2" w:name="Par823"/>
      <w:bookmarkEnd w:id="32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вторая  сторона обязательства: кредитор или  должник,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его фамилия, имя и отчество (наименование юридического лица), адрес.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3" w:name="Par825"/>
      <w:bookmarkEnd w:id="33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основание   возникновения  обязательства,  а  также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реквизиты (дата, номер) соответствующего договора или акта.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4" w:name="Par827"/>
      <w:bookmarkEnd w:id="34"/>
      <w:r w:rsidRPr="00AE3010">
        <w:rPr>
          <w:rFonts w:ascii="Times New Roman" w:hAnsi="Times New Roman" w:cs="Times New Roman"/>
          <w:szCs w:val="24"/>
        </w:rPr>
        <w:t xml:space="preserve">    &lt;5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сумма основного обязательства (без суммы процентов)  и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размер  обязательства  по  состоянию  на  отчетную  дату. Для обязательств,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выраженных  в иностранной валюте, сумма указывается в рублях по курсу Банка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5" w:name="Par831"/>
      <w:bookmarkEnd w:id="35"/>
      <w:r w:rsidRPr="00AE3010">
        <w:rPr>
          <w:rFonts w:ascii="Times New Roman" w:hAnsi="Times New Roman" w:cs="Times New Roman"/>
          <w:szCs w:val="24"/>
        </w:rPr>
        <w:t xml:space="preserve">    &lt;6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годовая процентная ставка обязательства, заложенное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обеспечение  обязательства  имущество, выданные в обеспечение обязательства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гарантии и поручительства.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Раздел 7. Сведения  о недвижимом  имуществе,   транспортных  средствах,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ценных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бумагах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>,  цифровых  финансовых активах, цифровых правах,  включающих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одновременно   цифровые   финансовые  активы  и  иные  цифровые  права,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утилитарных  цифровых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 и  цифровой  валюте,  отчужденных  в течение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отчетного периода в результате безвозмездной сделки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 имущества (права) по сделке </w:t>
            </w:r>
            <w:hyperlink w:anchor="Par907" w:tooltip="    &lt;1&gt; Указываются  фамилия, имя,  отчество (при наличии),  дата рождения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отчуждения имущества (права) </w:t>
            </w:r>
            <w:hyperlink w:anchor="Par914" w:tooltip="    &lt;2&gt; Указываются основания прекращения права собственности или цифрово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3F6628" w:rsidRDefault="003F6628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Утилитарные цифровые права: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Цифровая валюта: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F01B2F" w:rsidRDefault="00303521" w:rsidP="00F01B2F">
      <w:pPr>
        <w:pStyle w:val="ConsPlusNonformat"/>
        <w:rPr>
          <w:rFonts w:ascii="Times New Roman" w:hAnsi="Times New Roman" w:cs="Times New Roman"/>
          <w:szCs w:val="24"/>
        </w:rPr>
      </w:pPr>
      <w:bookmarkStart w:id="36" w:name="Par907"/>
      <w:bookmarkEnd w:id="36"/>
      <w:r w:rsidRPr="00F01B2F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F01B2F">
        <w:rPr>
          <w:rFonts w:ascii="Times New Roman" w:hAnsi="Times New Roman" w:cs="Times New Roman"/>
          <w:szCs w:val="24"/>
        </w:rPr>
        <w:t>&gt; У</w:t>
      </w:r>
      <w:proofErr w:type="gramEnd"/>
      <w:r w:rsidRPr="00F01B2F">
        <w:rPr>
          <w:rFonts w:ascii="Times New Roman" w:hAnsi="Times New Roman" w:cs="Times New Roman"/>
          <w:szCs w:val="24"/>
        </w:rPr>
        <w:t>казываются  фамилия, имя,  отчество (при наличии),  дата рождения,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серия    и   номер   паспорта    или   свидетельства    о   рождении   (для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несовершеннолетнего  ребенка,  не имеющего паспорта),  дата выдачи и орган,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выдавший  документ,  адрес регистрации физического лица  или  наименование,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идентификационный номер  налогоплательщика   и   основной   государственный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регистрационный  номер юридического  лица,  которым  передано имущество  по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безвозмездной сделке.</w:t>
      </w:r>
    </w:p>
    <w:p w:rsidR="007F12F6" w:rsidRPr="00303521" w:rsidRDefault="00303521" w:rsidP="00895FF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7" w:name="Par914"/>
      <w:bookmarkEnd w:id="37"/>
      <w:r w:rsidRPr="00F01B2F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F01B2F">
        <w:rPr>
          <w:rFonts w:ascii="Times New Roman" w:hAnsi="Times New Roman" w:cs="Times New Roman"/>
          <w:szCs w:val="24"/>
        </w:rPr>
        <w:t>&gt; У</w:t>
      </w:r>
      <w:proofErr w:type="gramEnd"/>
      <w:r w:rsidRPr="00F01B2F">
        <w:rPr>
          <w:rFonts w:ascii="Times New Roman" w:hAnsi="Times New Roman" w:cs="Times New Roman"/>
          <w:szCs w:val="24"/>
        </w:rPr>
        <w:t>казываются основания прекращения права собственности или цифрового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права (наименование и реквизиты (дата, номер) соответствующего договора или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акта).  Для  цифровых  финансовых  активов, цифровых прав и цифровой валюты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также указывается дата их отчуждения.</w:t>
      </w:r>
    </w:p>
    <w:p w:rsidR="007F12F6" w:rsidRPr="00303521" w:rsidRDefault="007F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12F6" w:rsidRPr="00303521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7F12F6" w:rsidRPr="00303521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03521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8B2E20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bookmarkStart w:id="38" w:name="_GoBack"/>
      <w:bookmarkEnd w:id="38"/>
      <w:r w:rsidRPr="003035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марта         2</w:t>
      </w:r>
      <w:r w:rsidR="008B2E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30352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0352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Пэпэтэшин</w:t>
      </w: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7F12F6" w:rsidRPr="00F01B2F" w:rsidRDefault="007F12F6" w:rsidP="00F01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01B2F">
        <w:rPr>
          <w:rFonts w:ascii="Times New Roman" w:eastAsia="Times New Roman" w:hAnsi="Times New Roman" w:cs="Times New Roman"/>
          <w:sz w:val="20"/>
          <w:szCs w:val="24"/>
        </w:rPr>
        <w:t>(подпись лица, представляющего сведения)</w:t>
      </w: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12F6" w:rsidRPr="00303521" w:rsidRDefault="007F12F6" w:rsidP="00895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B2F">
        <w:rPr>
          <w:rFonts w:ascii="Times New Roman" w:eastAsia="Times New Roman" w:hAnsi="Times New Roman" w:cs="Times New Roman"/>
          <w:sz w:val="20"/>
          <w:szCs w:val="24"/>
        </w:rPr>
        <w:t>(Ф.И.О. и подпись лица, принявшего справку)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03521" w:rsidRPr="00303521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07" w:rsidRDefault="00FC7307">
      <w:pPr>
        <w:spacing w:after="0" w:line="240" w:lineRule="auto"/>
      </w:pPr>
      <w:r>
        <w:separator/>
      </w:r>
    </w:p>
  </w:endnote>
  <w:endnote w:type="continuationSeparator" w:id="0">
    <w:p w:rsidR="00FC7307" w:rsidRDefault="00FC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1" w:rsidRDefault="003035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0352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FC7307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303521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8B2E20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8B2E20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303521" w:rsidRDefault="003035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07" w:rsidRDefault="00FC7307">
      <w:pPr>
        <w:spacing w:after="0" w:line="240" w:lineRule="auto"/>
      </w:pPr>
      <w:r>
        <w:separator/>
      </w:r>
    </w:p>
  </w:footnote>
  <w:footnote w:type="continuationSeparator" w:id="0">
    <w:p w:rsidR="00FC7307" w:rsidRDefault="00FC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0352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Справка о доходах, расходах, об имуществе и обязательствах имущественного характера гражданина, претендующего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 w:rsidP="00D233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 w:rsidRPr="00D23300">
            <w:rPr>
              <w:rFonts w:ascii="Tahoma" w:hAnsi="Tahoma" w:cs="Tahoma"/>
              <w:sz w:val="18"/>
              <w:szCs w:val="18"/>
            </w:rPr>
            <w:t>КонсультантПлюс</w:t>
          </w:r>
          <w:r w:rsidRPr="00D23300"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03521" w:rsidRDefault="003035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03521" w:rsidRDefault="003035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0"/>
    <w:rsid w:val="000C0C3D"/>
    <w:rsid w:val="00244747"/>
    <w:rsid w:val="002E1052"/>
    <w:rsid w:val="00303521"/>
    <w:rsid w:val="003F6628"/>
    <w:rsid w:val="005A3D53"/>
    <w:rsid w:val="007F12F6"/>
    <w:rsid w:val="00895FF2"/>
    <w:rsid w:val="008B2E20"/>
    <w:rsid w:val="00AA1DE0"/>
    <w:rsid w:val="00AE3010"/>
    <w:rsid w:val="00D23300"/>
    <w:rsid w:val="00DD65B2"/>
    <w:rsid w:val="00F01B2F"/>
    <w:rsid w:val="00F05DC8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00"/>
  </w:style>
  <w:style w:type="paragraph" w:styleId="a5">
    <w:name w:val="footer"/>
    <w:basedOn w:val="a"/>
    <w:link w:val="a6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00"/>
  </w:style>
  <w:style w:type="paragraph" w:styleId="HTML">
    <w:name w:val="HTML Preformatted"/>
    <w:basedOn w:val="a"/>
    <w:link w:val="HTML0"/>
    <w:uiPriority w:val="99"/>
    <w:semiHidden/>
    <w:unhideWhenUsed/>
    <w:rsid w:val="007F1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2F6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7F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00"/>
  </w:style>
  <w:style w:type="paragraph" w:styleId="a5">
    <w:name w:val="footer"/>
    <w:basedOn w:val="a"/>
    <w:link w:val="a6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00"/>
  </w:style>
  <w:style w:type="paragraph" w:styleId="HTML">
    <w:name w:val="HTML Preformatted"/>
    <w:basedOn w:val="a"/>
    <w:link w:val="HTML0"/>
    <w:uiPriority w:val="99"/>
    <w:semiHidden/>
    <w:unhideWhenUsed/>
    <w:rsid w:val="007F1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2F6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7F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5&amp;date=08.02.2024&amp;dst=100127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3571</Words>
  <Characters>20356</Characters>
  <Application>Microsoft Office Word</Application>
  <DocSecurity>2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Справка о доходах, расходах, об имуществе и обязательствах имущественного характера гражданина, претендующего на замещение государственных должностей Российской Федерации, или лица, замещающего государственные должности Российской Федерации. Данные</vt:lpstr>
    </vt:vector>
  </TitlesOfParts>
  <Company>КонсультантПлюс Версия 4023.00.09</Company>
  <LinksUpToDate>false</LinksUpToDate>
  <CharactersWithSpaces>23880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Справка о доходах, расходах, об имуществе и обязательствах имущественного характера гражданина, претендующего на замещение государственных должностей Российской Федерации, или лица, замещающего государственные должности Российской Федерации. Данные</dc:title>
  <dc:creator>Alena</dc:creator>
  <cp:lastModifiedBy>Сергеевич Андрей</cp:lastModifiedBy>
  <cp:revision>2</cp:revision>
  <dcterms:created xsi:type="dcterms:W3CDTF">2025-03-05T17:34:00Z</dcterms:created>
  <dcterms:modified xsi:type="dcterms:W3CDTF">2025-03-05T17:34:00Z</dcterms:modified>
</cp:coreProperties>
</file>