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Председатель антитеррористической комиссии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Муниципального округа «Арбат» г. Москвы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"20" октября 2020 г.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____________________/ Полянский А.П.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(подпись, Ф.И.О.)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М.П.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АНТИТЕРРОРИСТИЧЕСКОЙ ЗАЩИЩЕННОСТИ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ОБЪЕКТА (ТЕРРИТОРИИ)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осударственного бюджетного образовательного учреждения дополнительного образования детей специализированной детско-юношеской спортивной школы олимпийского резерва «Аллюр»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СОГЛАСОВАНО: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Территориальное подразделение Главного        Территориальное подразделение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управления внутренних дел                    </w:t>
        <w:tab/>
        <w:tab/>
        <w:t xml:space="preserve"> Управления Федеральной службы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г. Москве</w:t>
        <w:tab/>
        <w:tab/>
        <w:t xml:space="preserve">                         </w:t>
        <w:tab/>
        <w:tab/>
        <w:t xml:space="preserve">безопасности России пог. Москве</w:t>
        <w:tab/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 управления</w:t>
        <w:tab/>
        <w:t xml:space="preserve">            </w:t>
        <w:tab/>
        <w:tab/>
        <w:t xml:space="preserve">Начальник управления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__________________/Артемьев А.Р.            ______________/Семенов Н.К.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(подпись, Ф.И.О.)                          (подпись, Ф.И.О.)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"22" октября 2020  г.                         "22" октября 2020  г.   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М.П.                                          М.П.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Главное управление Министерства Российской Федерации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по делам гражданской обороны, чрезвычайным ситуациям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и ликвидации последствий стихийных бедствий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по  г. Москве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Начальник управления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__________________/Петров Г.Н.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(подпись, Ф.И.О.)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"22" октября 2020  г. 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М.П.</w:t>
      </w:r>
    </w:p>
    <w:p w:rsidR="00000000" w:rsidDel="00000000" w:rsidP="00000000" w:rsidRDefault="00000000" w:rsidRPr="00000000" w14:paraId="0000002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ОБЩИЕ СВЕДЕНИЯ ОБ ОБЪЕКТЕ (ТЕРРИТОРИИ)</w:t>
      </w:r>
    </w:p>
    <w:p w:rsidR="00000000" w:rsidDel="00000000" w:rsidP="00000000" w:rsidRDefault="00000000" w:rsidRPr="00000000" w14:paraId="0000002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Полное и сокращенное наименование Объекта (территории):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«Аллюр».</w:t>
      </w:r>
    </w:p>
    <w:p w:rsidR="00000000" w:rsidDel="00000000" w:rsidP="00000000" w:rsidRDefault="00000000" w:rsidRPr="00000000" w14:paraId="0000002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Адрес места нахождения Объекта (территории):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Москва, 3-й бюджетный проезд, д.1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Основной вид деятельности/назначение Объекта (территории):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85.41.1 – Образование в области спорта и отдыха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Наименование вышестоящей организации по принадлежности: Комитет спорта г. Москвы.</w:t>
      </w:r>
    </w:p>
    <w:p w:rsidR="00000000" w:rsidDel="00000000" w:rsidP="00000000" w:rsidRDefault="00000000" w:rsidRPr="00000000" w14:paraId="0000003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Общая площадь Объекта (территории), в том числе: зданий, парковок и т.п.: 3300 кв.м.</w:t>
      </w:r>
    </w:p>
    <w:p w:rsidR="00000000" w:rsidDel="00000000" w:rsidP="00000000" w:rsidRDefault="00000000" w:rsidRPr="00000000" w14:paraId="0000003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Режим работы Объекта (территории): с 08-00 до 23-00 ежедневно.</w:t>
      </w:r>
    </w:p>
    <w:p w:rsidR="00000000" w:rsidDel="00000000" w:rsidP="00000000" w:rsidRDefault="00000000" w:rsidRPr="00000000" w14:paraId="0000003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Природно-климатическая характеристика места размещения Объекта (территории): Схема размещения Объекта по отношению к дорожной сети, транспортным коммуникациям, опасным объектам, к другим зданиям и объектам инфраструктуры (ксерокопия крупномасштабной карты (плана) прилагаются).</w:t>
      </w:r>
    </w:p>
    <w:p w:rsidR="00000000" w:rsidDel="00000000" w:rsidP="00000000" w:rsidRDefault="00000000" w:rsidRPr="00000000" w14:paraId="0000003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ОБЩИЕ СВЕДЕНИЯ О РАБОТНИКАХ</w:t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(ИЛИ) АРЕНДАТОРАХ ОБЪЕКТА (ТЕРРИТОРИИ)</w:t>
      </w:r>
    </w:p>
    <w:p w:rsidR="00000000" w:rsidDel="00000000" w:rsidP="00000000" w:rsidRDefault="00000000" w:rsidRPr="00000000" w14:paraId="0000003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Руководитель Объекта (территории):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директор: Иванов Иван Иванович, телефоны: (495) 111-22-33 (рабочий), (495) 123-45-67 (домашний).</w:t>
      </w:r>
    </w:p>
    <w:p w:rsidR="00000000" w:rsidDel="00000000" w:rsidP="00000000" w:rsidRDefault="00000000" w:rsidRPr="00000000" w14:paraId="0000003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Другие должностные лица Объекта (территории):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бухгалтер: Викторова Виктория Викторовна, телефоны: (495) 111-22-33 (рабочий), (495) 785-35-24 (домашний), руководитель отдела кадров: Александрова Александра Александровна, телефоны: (495) 111-22-35 (рабочий), (495) 785-93-49 (домашний)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Общая численность работников по штатному расписанию Объекта (территории): 45.</w:t>
      </w:r>
    </w:p>
    <w:p w:rsidR="00000000" w:rsidDel="00000000" w:rsidP="00000000" w:rsidRDefault="00000000" w:rsidRPr="00000000" w14:paraId="0000003A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Сведения об арендаторах Объекта (территории): отсутствуют.</w:t>
      </w:r>
    </w:p>
    <w:p w:rsidR="00000000" w:rsidDel="00000000" w:rsidP="00000000" w:rsidRDefault="00000000" w:rsidRPr="00000000" w14:paraId="0000003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Сведения о работниках арендаторов Объекта (территории): отсутствуют.</w:t>
      </w:r>
    </w:p>
    <w:p w:rsidR="00000000" w:rsidDel="00000000" w:rsidP="00000000" w:rsidRDefault="00000000" w:rsidRPr="00000000" w14:paraId="0000003C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Общая посещаемость Объекта (территории) в будни/выходные: 300/50.</w:t>
      </w:r>
    </w:p>
    <w:p w:rsidR="00000000" w:rsidDel="00000000" w:rsidP="00000000" w:rsidRDefault="00000000" w:rsidRPr="00000000" w14:paraId="0000003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СВЕДЕНИЯ О ПОТЕНЦИАЛЬНО ОПАСНЫХ УЧАСТКАХ И (ИЛИ)</w:t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КРИТИЧЕСКИХ ЭЛЕМЕНТАХ ОБЪЕКТА (ТЕРРИТОРИИ)</w:t>
      </w:r>
    </w:p>
    <w:p w:rsidR="00000000" w:rsidDel="00000000" w:rsidP="00000000" w:rsidRDefault="00000000" w:rsidRPr="00000000" w14:paraId="0000004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Площадь школы - 2171,2 кв. м., здание котельной - 83.5 кв.м., гаража - 128 кв.м.. Здание кирпичное, электрощитовая находится на первом этаже, рядом с главным входом в здание. Стены и полы окрашены масляной краской, потолки побелены известью. Пожарный инвентарь находится в специально отведенном месте. Отопление - от котельной школы. Имеется водопровод круглогодичного действия. Кроме главного входа в школе имеется четыре запасных выхода - в правом и левом крыле коридора, в спортзале, в столовой. Ключи от запасных выходов хранятся на вахте.</w:t>
      </w:r>
    </w:p>
    <w:p w:rsidR="00000000" w:rsidDel="00000000" w:rsidP="00000000" w:rsidRDefault="00000000" w:rsidRPr="00000000" w14:paraId="0000004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Сведения о критических элементах Объекта (территории), в том числе: название элемента, характер опасной ситуации: захват заложников, поджог, применение подрывных веществ.</w:t>
      </w:r>
    </w:p>
    <w:p w:rsidR="00000000" w:rsidDel="00000000" w:rsidP="00000000" w:rsidRDefault="00000000" w:rsidRPr="00000000" w14:paraId="00000044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ВОЗМОЖНЫЕ ПОСЛЕДСТВИЯ В РЕЗУЛЬТАТЕ СОВЕРШЕНИЯ</w:t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ТЕРРОРИСТИЧЕСКОГО АКТА НА ОБЪЕКТЕ (ТЕРРИТОРИИ)</w:t>
      </w:r>
    </w:p>
    <w:p w:rsidR="00000000" w:rsidDel="00000000" w:rsidP="00000000" w:rsidRDefault="00000000" w:rsidRPr="00000000" w14:paraId="0000004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Сведения об имевших место террористических актах на Объекте (территории), в том числе: дата совершения, анализ причин и условий совершения, количество пострадавших, экономический ущерб и т.п.: террористические акты отсутствуют.</w:t>
      </w:r>
    </w:p>
    <w:p w:rsidR="00000000" w:rsidDel="00000000" w:rsidP="00000000" w:rsidRDefault="00000000" w:rsidRPr="00000000" w14:paraId="0000004A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Наличие потенциальной угрозы совершения террористического акта: захват заложников, поджог, применение подрывных веществ.</w:t>
      </w:r>
    </w:p>
    <w:p w:rsidR="00000000" w:rsidDel="00000000" w:rsidP="00000000" w:rsidRDefault="00000000" w:rsidRPr="00000000" w14:paraId="0000004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C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ОЦЕНКА СОЦИАЛЬНО-ЭКОНОМИЧЕСКИХ ПОСЛЕДСТВИЙ</w:t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ТЕРРОРИСТИЧЕСКОГО АКТА НА ОБЪЕКТЕ (ТЕРРИТОРИИ)</w:t>
      </w:r>
    </w:p>
    <w:p w:rsidR="00000000" w:rsidDel="00000000" w:rsidP="00000000" w:rsidRDefault="00000000" w:rsidRPr="00000000" w14:paraId="0000004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.4478060720303"/>
        <w:gridCol w:w="2253.3546683171976"/>
        <w:gridCol w:w="2253.3546683171976"/>
        <w:gridCol w:w="2253.3546683171976"/>
        <w:tblGridChange w:id="0">
          <w:tblGrid>
            <w:gridCol w:w="2265.4478060720303"/>
            <w:gridCol w:w="2253.3546683171976"/>
            <w:gridCol w:w="2253.3546683171976"/>
            <w:gridCol w:w="2253.3546683171976"/>
          </w:tblGrid>
        </w:tblGridChange>
      </w:tblGrid>
      <w:tr>
        <w:trPr>
          <w:trHeight w:val="12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теракта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Предполагаемое количество пострадавших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Предполагаемый экономический ущерб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Предполагаемое нарушение работы инфраструктуры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захват заложников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ученики и работники школы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Порча помещений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Закрытие школы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поджог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ученики и работники школы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Порча помещений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Закрытие школы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применение подрывных веществ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ученики и работники школы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00" w:before="100" w:lineRule="auto"/>
              <w:ind w:left="6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Разрушение помещений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Закрытие школы</w:t>
            </w:r>
          </w:p>
        </w:tc>
      </w:tr>
    </w:tbl>
    <w:p w:rsidR="00000000" w:rsidDel="00000000" w:rsidP="00000000" w:rsidRDefault="00000000" w:rsidRPr="00000000" w14:paraId="0000006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СИЛЫ И СРЕДСТВА, ПРИВЛЕКАЕМЫЕ ДЛЯ ОБЕСПЕЧЕНИЯ</w:t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АНТИТЕРРОРИСТИЧЕСКОЙ ЗАЩИЩЕННОСТИ ОБЪЕКТА (ТЕРРИТОРИИ)</w:t>
      </w:r>
    </w:p>
    <w:p w:rsidR="00000000" w:rsidDel="00000000" w:rsidP="00000000" w:rsidRDefault="00000000" w:rsidRPr="00000000" w14:paraId="0000006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Сведения о состоянии охраны и режима на Объекте (территории):</w:t>
      </w:r>
    </w:p>
    <w:p w:rsidR="00000000" w:rsidDel="00000000" w:rsidP="00000000" w:rsidRDefault="00000000" w:rsidRPr="00000000" w14:paraId="0000006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способ охраны Объекта - силами охранной организации круглосуточно (Договор оказания охранных услуг с ООО "Беркут" от 10.01.2015 N 1);</w:t>
      </w:r>
    </w:p>
    <w:p w:rsidR="00000000" w:rsidDel="00000000" w:rsidP="00000000" w:rsidRDefault="00000000" w:rsidRPr="00000000" w14:paraId="0000006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численность подразделения охраны - ______________ человек;</w:t>
      </w:r>
    </w:p>
    <w:p w:rsidR="00000000" w:rsidDel="00000000" w:rsidP="00000000" w:rsidRDefault="00000000" w:rsidRPr="00000000" w14:paraId="0000006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численность постов охраны и их месторасположение - 2 поста (главный вход и служебный вход), 3 охранника в смену;</w:t>
      </w:r>
    </w:p>
    <w:p w:rsidR="00000000" w:rsidDel="00000000" w:rsidP="00000000" w:rsidRDefault="00000000" w:rsidRPr="00000000" w14:paraId="0000006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численность отдела безопасности - отсутствует.</w:t>
      </w:r>
    </w:p>
    <w:p w:rsidR="00000000" w:rsidDel="00000000" w:rsidP="00000000" w:rsidRDefault="00000000" w:rsidRPr="00000000" w14:paraId="0000006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Средства охраны Объекта (территории):</w:t>
      </w:r>
    </w:p>
    <w:p w:rsidR="00000000" w:rsidDel="00000000" w:rsidP="00000000" w:rsidRDefault="00000000" w:rsidRPr="00000000" w14:paraId="0000006A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стрелковое вооружение (тип, количество): отсутствует.</w:t>
      </w:r>
    </w:p>
    <w:p w:rsidR="00000000" w:rsidDel="00000000" w:rsidP="00000000" w:rsidRDefault="00000000" w:rsidRPr="00000000" w14:paraId="0000006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защитные средства (тип, количество): отсутствуют.</w:t>
      </w:r>
    </w:p>
    <w:p w:rsidR="00000000" w:rsidDel="00000000" w:rsidP="00000000" w:rsidRDefault="00000000" w:rsidRPr="00000000" w14:paraId="0000006C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специальные средства (тип, количество): отсутствуют.</w:t>
      </w:r>
    </w:p>
    <w:p w:rsidR="00000000" w:rsidDel="00000000" w:rsidP="00000000" w:rsidRDefault="00000000" w:rsidRPr="00000000" w14:paraId="0000006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служебные собаки (сколько, какой породы): отсутствуют.</w:t>
      </w:r>
    </w:p>
    <w:p w:rsidR="00000000" w:rsidDel="00000000" w:rsidP="00000000" w:rsidRDefault="00000000" w:rsidRPr="00000000" w14:paraId="0000006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МЕРЫ ПО ИНЖЕНЕРНО-ТЕХНИЧЕСКОЙ ЗАЩИТЕ</w:t>
      </w:r>
    </w:p>
    <w:p w:rsidR="00000000" w:rsidDel="00000000" w:rsidP="00000000" w:rsidRDefault="00000000" w:rsidRPr="00000000" w14:paraId="0000007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ПОЖАРНОЙ БЕЗОПАСНОСТИ ОБЪЕКТА (ТЕРРИТОРИИ)</w:t>
      </w:r>
    </w:p>
    <w:p w:rsidR="00000000" w:rsidDel="00000000" w:rsidP="00000000" w:rsidRDefault="00000000" w:rsidRPr="00000000" w14:paraId="00000072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Сведения об инженерно-технических средствах охраны Объекта (территории):</w:t>
      </w:r>
    </w:p>
    <w:p w:rsidR="00000000" w:rsidDel="00000000" w:rsidP="00000000" w:rsidRDefault="00000000" w:rsidRPr="00000000" w14:paraId="00000074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конструкция и параметры (высота (м), общая протяженность (м), ограждения): • Охраняемая территория объекта 33 000 кв.м.. Периметр (220x150 м. );</w:t>
      </w:r>
    </w:p>
    <w:p w:rsidR="00000000" w:rsidDel="00000000" w:rsidP="00000000" w:rsidRDefault="00000000" w:rsidRPr="00000000" w14:paraId="00000075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технические средства обнаружения и сигнализации, их параметры, характеристика: отсутствуют. Система оповещения и связи на объекте телефонная;</w:t>
      </w:r>
    </w:p>
    <w:p w:rsidR="00000000" w:rsidDel="00000000" w:rsidP="00000000" w:rsidRDefault="00000000" w:rsidRPr="00000000" w14:paraId="0000007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контрольно-пропускные пункты для прохода персонала, проезда автомобильного транспорта, оборудование их техническими средствами контроля: Для контроля прохода имеется контрольно-пропускной пункт</w:t>
      </w:r>
    </w:p>
    <w:p w:rsidR="00000000" w:rsidDel="00000000" w:rsidP="00000000" w:rsidRDefault="00000000" w:rsidRPr="00000000" w14:paraId="0000007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Состояние пожарной безопасности:</w:t>
      </w:r>
    </w:p>
    <w:p w:rsidR="00000000" w:rsidDel="00000000" w:rsidP="00000000" w:rsidRDefault="00000000" w:rsidRPr="00000000" w14:paraId="0000007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наличие и численность нештатных пожарных расчетов - 1 наряд (3 человека);</w:t>
      </w:r>
    </w:p>
    <w:p w:rsidR="00000000" w:rsidDel="00000000" w:rsidP="00000000" w:rsidRDefault="00000000" w:rsidRPr="00000000" w14:paraId="0000007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наличие автоматической системы пожарной безопасности (сигнализации): имеется, оснащенность объекта ее элементами - 10 датчиков в спортивных залах, бухгалтерии, кабинета директора.</w:t>
      </w:r>
    </w:p>
    <w:p w:rsidR="00000000" w:rsidDel="00000000" w:rsidP="00000000" w:rsidRDefault="00000000" w:rsidRPr="00000000" w14:paraId="0000007A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ВЫВОДЫ И РЕКОМЕНДАЦИИ</w:t>
      </w:r>
    </w:p>
    <w:p w:rsidR="00000000" w:rsidDel="00000000" w:rsidP="00000000" w:rsidRDefault="00000000" w:rsidRPr="00000000" w14:paraId="0000007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Возможность проникнуть в здание из соседних домов, в том числе по крышам и коммуникациям, - практически отсутствует. Санитарные и запретные зоны на территории Объекта и в самом Объекте - отсутствуют. Проникновение террористов на территорию Объекта возможно со стороны юго-восток - лесополосы.</w:t>
      </w:r>
    </w:p>
    <w:p w:rsidR="00000000" w:rsidDel="00000000" w:rsidP="00000000" w:rsidRDefault="00000000" w:rsidRPr="00000000" w14:paraId="0000007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Разработана система связи и оповещения (схема связи и оповещения прилагается).</w:t>
      </w:r>
    </w:p>
    <w:p w:rsidR="00000000" w:rsidDel="00000000" w:rsidP="00000000" w:rsidRDefault="00000000" w:rsidRPr="00000000" w14:paraId="0000008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Проводятся 1 раз в месяц - тренировки по отработке действий работников по различным вводным и сценариям возможных террористических актов.</w:t>
      </w:r>
    </w:p>
    <w:p w:rsidR="00000000" w:rsidDel="00000000" w:rsidP="00000000" w:rsidRDefault="00000000" w:rsidRPr="00000000" w14:paraId="00000081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Разработан план мероприятий по ГО, предупреждения и ликвидации ЧС и обеспечения пожарной безопасности на Объекте.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ДОПОЛНИТЕЛЬНАЯ ИНФОРМАЦИЯ</w:t>
      </w:r>
    </w:p>
    <w:p w:rsidR="00000000" w:rsidDel="00000000" w:rsidP="00000000" w:rsidRDefault="00000000" w:rsidRPr="00000000" w14:paraId="0000008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УЧЕТОМ ОСОБЕННОСТЕЙ ОБЪЕКТА (ТЕРРИТОРИИ)</w:t>
      </w:r>
    </w:p>
    <w:p w:rsidR="00000000" w:rsidDel="00000000" w:rsidP="00000000" w:rsidRDefault="00000000" w:rsidRPr="00000000" w14:paraId="00000086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Ситуационный план.</w:t>
      </w:r>
    </w:p>
    <w:p w:rsidR="00000000" w:rsidDel="00000000" w:rsidP="00000000" w:rsidRDefault="00000000" w:rsidRPr="00000000" w14:paraId="00000088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Поэтажные планы с экспликацией Объекта (территории).</w:t>
      </w:r>
    </w:p>
    <w:p w:rsidR="00000000" w:rsidDel="00000000" w:rsidP="00000000" w:rsidRDefault="00000000" w:rsidRPr="00000000" w14:paraId="00000089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Схема инженерных коммуникаций Объекта (территории).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9.4. Характеристика систем: __________________________________________.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(энергоснабжения, водоснабжения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и водоотведения, отопления, вентиляции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и кондиционирования)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9.5. Взаимодействие с правоохранительными, контролирующими и надзорными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органами: _________________________________________________________________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(данные о территориальных подразделениях Управления ФСБ России, МВД и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Главного управления МЧС: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__________________________________________________________________________.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наименование, адрес, Ф.И.О. руководителя с указанием телефонов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соответствующей оперативной службы)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Члены комиссии: _______________________________________________________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(должность, Ф.И.О., подпись)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___________________________________________________________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(должность, Ф.И.О., подпись)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___________________________________________________________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(должность, Ф.И.О., подпись)</w:t>
      </w:r>
    </w:p>
    <w:p w:rsidR="00000000" w:rsidDel="00000000" w:rsidP="00000000" w:rsidRDefault="00000000" w:rsidRPr="00000000" w14:paraId="0000009D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E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Учет изменений паспорта безопасности Объекта (территории):</w:t>
      </w:r>
    </w:p>
    <w:p w:rsidR="00000000" w:rsidDel="00000000" w:rsidP="00000000" w:rsidRDefault="00000000" w:rsidRPr="00000000" w14:paraId="0000009F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1.0223866225308"/>
        <w:gridCol w:w="2565.6277229305733"/>
        <w:gridCol w:w="2515.647962094263"/>
        <w:gridCol w:w="2353.2137393762564"/>
        <w:tblGridChange w:id="0">
          <w:tblGrid>
            <w:gridCol w:w="1591.0223866225308"/>
            <w:gridCol w:w="2565.6277229305733"/>
            <w:gridCol w:w="2515.647962094263"/>
            <w:gridCol w:w="2353.2137393762564"/>
          </w:tblGrid>
        </w:tblGridChange>
      </w:tblGrid>
      <w:tr>
        <w:trPr>
          <w:trHeight w:val="12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внесения изменений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Причина внесения изменений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Какие изменения внесены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00" w:before="100" w:lineRule="auto"/>
              <w:ind w:left="80" w:right="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Подпись и фамилия лица, внесшего изменения, дата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00" w:before="100" w:lineRule="auto"/>
              <w:ind w:left="80" w:righ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0">
      <w:pPr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566.9291338582677" w:right="568.34645669291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