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79" w:rsidRPr="008379D6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9D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293488" w:rsidRPr="008379D6">
        <w:rPr>
          <w:rFonts w:ascii="Times New Roman" w:eastAsia="Times New Roman" w:hAnsi="Times New Roman"/>
          <w:sz w:val="24"/>
          <w:szCs w:val="24"/>
          <w:lang w:eastAsia="ru-RU"/>
        </w:rPr>
        <w:t>судебную коллегию по гражданским делам</w:t>
      </w:r>
    </w:p>
    <w:p w:rsidR="00293488" w:rsidRPr="008379D6" w:rsidRDefault="00293488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9D6">
        <w:rPr>
          <w:rFonts w:ascii="Times New Roman" w:eastAsia="Times New Roman" w:hAnsi="Times New Roman"/>
          <w:sz w:val="24"/>
          <w:szCs w:val="24"/>
          <w:lang w:eastAsia="ru-RU"/>
        </w:rPr>
        <w:t>Верховного Суда Российской Федерации</w:t>
      </w:r>
    </w:p>
    <w:p w:rsidR="00E56E79" w:rsidRPr="008379D6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9D6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r w:rsidR="008379D6" w:rsidRPr="008379D6">
        <w:rPr>
          <w:rFonts w:ascii="Times New Roman" w:hAnsi="Times New Roman"/>
          <w:sz w:val="24"/>
          <w:szCs w:val="24"/>
          <w:shd w:val="clear" w:color="auto" w:fill="FDFEFF"/>
        </w:rPr>
        <w:t>Адрес: 121260, Москва, ул. Поварская, 15</w:t>
      </w:r>
      <w:r w:rsidR="008379D6" w:rsidRPr="008379D6">
        <w:rPr>
          <w:rFonts w:ascii="Times New Roman" w:hAnsi="Times New Roman"/>
          <w:sz w:val="24"/>
          <w:szCs w:val="24"/>
          <w:shd w:val="clear" w:color="auto" w:fill="FDFEFF"/>
        </w:rPr>
        <w:br/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по жалобе</w:t>
      </w:r>
      <w:r w:rsidR="008839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истец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8839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 Иван Иванович</w:t>
      </w:r>
    </w:p>
    <w:p w:rsidR="008839BB" w:rsidRPr="009A3E2C" w:rsidRDefault="008839BB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Санкт-Петербург, ул.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Бюджетная, 3-3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Default="00943416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Ответчик: Викторова Виктория Викторовна</w:t>
      </w:r>
    </w:p>
    <w:p w:rsidR="00943416" w:rsidRPr="009A3E2C" w:rsidRDefault="00943416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Санкт-Петербург, ул. Доходная, 2-2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left="212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Дело №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77-223/2021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Кассационная жалоба</w:t>
      </w:r>
    </w:p>
    <w:p w:rsidR="00E56E79" w:rsidRPr="009A3E2C" w:rsidRDefault="00E56E79" w:rsidP="00E56E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E56E79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17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декабря 2020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Санкт-Петербургским городским 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судом было вынесено решение по гражданск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ому делу по иску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 И.И.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Викторовой В.В.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взыскании долга по договору займа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Решением суда 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исковых требованиях отказано в полном объеме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6E79" w:rsidRPr="00E56E79" w:rsidRDefault="00663E08" w:rsidP="00E56E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Указанное решение было обжаловано в </w:t>
      </w:r>
      <w:r w:rsidR="00B03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апелляционной инстанции, во Втором апелляционном суде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Определением суда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апелляционной инстанции решение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суда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первой инстанции </w:t>
      </w:r>
      <w:r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оставлено без изменения, а апелляционная жалоба без удовлетворения.</w:t>
      </w:r>
      <w:r w:rsidR="00B91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согласившись с указанными судебными актами, истец подал кассационную жалобу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03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9817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ретий кассационный суд </w:t>
      </w:r>
      <w:r w:rsidR="00B91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общей юрисдикции. Постановлением </w:t>
      </w:r>
      <w:r w:rsidR="00B036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Третьего кассационного суда </w:t>
      </w:r>
      <w:r w:rsidR="00B91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общей юрисдикции решение суда </w:t>
      </w:r>
      <w:r w:rsidR="00943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первой инстанции</w:t>
      </w:r>
      <w:r w:rsidR="00B912FB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определение суда апелляционной инстанции</w:t>
      </w:r>
      <w:r w:rsidR="00B91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оставлены без изменения, кассационная жалоба – без удовлетворения.</w:t>
      </w:r>
    </w:p>
    <w:p w:rsidR="00663E08" w:rsidRPr="00E56E79" w:rsidRDefault="00E56E79" w:rsidP="00663E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Считаю, что при вынесении 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указанных 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судебн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актов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существенно нарушены нормы </w:t>
      </w:r>
      <w:r w:rsidR="009817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материального права из-за неправильного истолкования закона, не приятно во внимание составление расписки по ст. 808 ГК РФ в письменном виде</w:t>
      </w:r>
      <w:r w:rsidR="003436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(распечатанной на компьютере)</w:t>
      </w:r>
      <w:r w:rsidR="009817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подписанной ответчиком</w:t>
      </w:r>
      <w:r w:rsidR="00CE01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собственноручно</w:t>
      </w:r>
      <w:r w:rsidR="00663E08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91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74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делу проведены две экспертизы, одна из которых установила подлинность подписи. </w:t>
      </w:r>
    </w:p>
    <w:p w:rsidR="00B912FB" w:rsidRDefault="00E56E79" w:rsidP="00DB42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изложенного, руководствуясь статьями 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390</w:t>
      </w:r>
      <w:r w:rsidR="00B912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.4, 390.7, 390.13, 390.15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E56E79" w:rsidRPr="00E56E79" w:rsidRDefault="00E56E79" w:rsidP="00E56E79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Прошу:</w:t>
      </w:r>
    </w:p>
    <w:p w:rsidR="00B912FB" w:rsidRDefault="00E56E79" w:rsidP="00B91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="00B912FB">
        <w:rPr>
          <w:rFonts w:ascii="Times New Roman" w:hAnsi="Times New Roman"/>
          <w:sz w:val="24"/>
          <w:szCs w:val="24"/>
          <w:lang w:eastAsia="ru-RU"/>
        </w:rPr>
        <w:t>Отменить постановления судов первой, апелляционной и кассационной инстанций и принять новое судебное постановление, не передавая дело на новое рассмотрение, об удовлетворении заявленных исковых требований в полном объеме.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прилагаемых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документов</w:t>
      </w: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56E79" w:rsidRPr="00E56E79" w:rsidRDefault="00E56E79" w:rsidP="00E56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912FB" w:rsidRDefault="00B912FB" w:rsidP="00B912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суда первой инстанции</w:t>
      </w:r>
    </w:p>
    <w:p w:rsidR="00B912FB" w:rsidRDefault="00B912FB" w:rsidP="00B912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суда апелляционной инстанции</w:t>
      </w:r>
    </w:p>
    <w:p w:rsidR="00B912FB" w:rsidRDefault="00B912FB" w:rsidP="00B912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суда кассационной инстанции</w:t>
      </w:r>
    </w:p>
    <w:p w:rsidR="00B912FB" w:rsidRDefault="00B912FB" w:rsidP="00B912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Копии кассационной жалобы по количеству лиц, участвующих в деле</w:t>
      </w:r>
    </w:p>
    <w:p w:rsidR="00E56E79" w:rsidRPr="00E56E79" w:rsidRDefault="00B912FB" w:rsidP="00B912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уплату государственной пошлины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E56E79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56E79" w:rsidRPr="00E56E79" w:rsidRDefault="0034367A" w:rsidP="00E56E7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"16 марта 2021 </w:t>
      </w:r>
      <w:r w:rsidR="00E56E79" w:rsidRPr="00E56E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              </w:t>
      </w:r>
      <w:r w:rsidR="009A3E2C" w:rsidRPr="009A3E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Подпись заявителя: </w:t>
      </w:r>
      <w:r w:rsidRPr="0034367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Иванов</w:t>
      </w:r>
    </w:p>
    <w:p w:rsidR="00814B78" w:rsidRDefault="00814B78" w:rsidP="00814B78">
      <w:pPr>
        <w:rPr>
          <w:rFonts w:ascii="Helvetica" w:hAnsi="Helvetica" w:cs="Helvetica"/>
          <w:color w:val="363636"/>
          <w:sz w:val="14"/>
          <w:szCs w:val="14"/>
          <w:shd w:val="clear" w:color="auto" w:fill="FFFFFF"/>
        </w:rPr>
      </w:pPr>
    </w:p>
    <w:p w:rsidR="003025E1" w:rsidRPr="00814B78" w:rsidRDefault="003025E1" w:rsidP="00814B78"/>
    <w:sectPr w:rsidR="003025E1" w:rsidRPr="00814B78" w:rsidSect="00EE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45A" w:rsidRDefault="00A4445A" w:rsidP="00814B78">
      <w:pPr>
        <w:spacing w:after="0" w:line="240" w:lineRule="auto"/>
      </w:pPr>
      <w:r>
        <w:separator/>
      </w:r>
    </w:p>
  </w:endnote>
  <w:endnote w:type="continuationSeparator" w:id="1">
    <w:p w:rsidR="00A4445A" w:rsidRDefault="00A4445A" w:rsidP="0081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45A" w:rsidRDefault="00A4445A" w:rsidP="00814B78">
      <w:pPr>
        <w:spacing w:after="0" w:line="240" w:lineRule="auto"/>
      </w:pPr>
      <w:r>
        <w:separator/>
      </w:r>
    </w:p>
  </w:footnote>
  <w:footnote w:type="continuationSeparator" w:id="1">
    <w:p w:rsidR="00A4445A" w:rsidRDefault="00A4445A" w:rsidP="00814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20440"/>
    <w:multiLevelType w:val="hybridMultilevel"/>
    <w:tmpl w:val="18A2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5E1"/>
    <w:rsid w:val="00293488"/>
    <w:rsid w:val="003025E1"/>
    <w:rsid w:val="0034367A"/>
    <w:rsid w:val="004611D5"/>
    <w:rsid w:val="00625228"/>
    <w:rsid w:val="00663E08"/>
    <w:rsid w:val="00814B78"/>
    <w:rsid w:val="008379D6"/>
    <w:rsid w:val="008839BB"/>
    <w:rsid w:val="008D15ED"/>
    <w:rsid w:val="00943416"/>
    <w:rsid w:val="00981764"/>
    <w:rsid w:val="00983EB0"/>
    <w:rsid w:val="009A3E2C"/>
    <w:rsid w:val="00A4445A"/>
    <w:rsid w:val="00B0366E"/>
    <w:rsid w:val="00B912FB"/>
    <w:rsid w:val="00C50A47"/>
    <w:rsid w:val="00CD74BA"/>
    <w:rsid w:val="00CE013B"/>
    <w:rsid w:val="00DB421C"/>
    <w:rsid w:val="00E56E79"/>
    <w:rsid w:val="00EE71C5"/>
    <w:rsid w:val="00F33D01"/>
    <w:rsid w:val="00F4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14B7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14B78"/>
    <w:rPr>
      <w:rFonts w:ascii="Times New Roman" w:eastAsia="Times New Roman" w:hAnsi="Times New Roman"/>
    </w:rPr>
  </w:style>
  <w:style w:type="character" w:styleId="a5">
    <w:name w:val="footnote reference"/>
    <w:basedOn w:val="a0"/>
    <w:semiHidden/>
    <w:unhideWhenUsed/>
    <w:rsid w:val="00814B7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837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Yulya</cp:lastModifiedBy>
  <cp:revision>10</cp:revision>
  <dcterms:created xsi:type="dcterms:W3CDTF">2021-03-16T13:45:00Z</dcterms:created>
  <dcterms:modified xsi:type="dcterms:W3CDTF">2021-03-17T10:01:00Z</dcterms:modified>
</cp:coreProperties>
</file>